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9137E" w14:textId="77777777" w:rsidR="00027B83" w:rsidRDefault="00027B83">
      <w:pPr>
        <w:spacing w:line="276" w:lineRule="auto"/>
        <w:jc w:val="center"/>
        <w:rPr>
          <w:b/>
          <w:caps/>
        </w:rPr>
      </w:pPr>
    </w:p>
    <w:p w14:paraId="263DCA51"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B87523B" w14:textId="77777777" w:rsidR="00027B83" w:rsidRDefault="00027B83">
      <w:pPr>
        <w:spacing w:line="276" w:lineRule="auto"/>
        <w:jc w:val="center"/>
      </w:pPr>
    </w:p>
    <w:p w14:paraId="016A5BE2"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8539449" w14:textId="77777777" w:rsidR="00027B83" w:rsidRDefault="00027B83">
      <w:pPr>
        <w:keepNext/>
        <w:keepLines/>
        <w:tabs>
          <w:tab w:val="left" w:pos="426"/>
        </w:tabs>
        <w:spacing w:line="276" w:lineRule="auto"/>
        <w:jc w:val="both"/>
        <w:rPr>
          <w:rFonts w:eastAsia="Cambria"/>
          <w:b/>
          <w:bCs/>
          <w:caps/>
          <w14:numSpacing w14:val="tabular"/>
        </w:rPr>
      </w:pPr>
    </w:p>
    <w:p w14:paraId="696CB4A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A5B1A7A"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4136973"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7C144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C6560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82F94D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46D3AD7"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77424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36F835"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DCF59A"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DC6E19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C97D7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9DEA0E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CD0C9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0DEEE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3790B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5B8DE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4BCB4C"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6C2DD8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B86ED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A81D5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1E19E1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77B3A30"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D742F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D401FAF"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00C669A" w14:textId="77777777" w:rsidR="00027B83" w:rsidRDefault="00027B83">
      <w:pPr>
        <w:keepNext/>
        <w:keepLines/>
        <w:tabs>
          <w:tab w:val="left" w:pos="567"/>
        </w:tabs>
        <w:spacing w:line="276" w:lineRule="auto"/>
        <w:ind w:left="792"/>
        <w:jc w:val="both"/>
        <w:rPr>
          <w:rFonts w:eastAsia="Cambria"/>
          <w:b/>
          <w:bCs/>
          <w14:numSpacing w14:val="tabular"/>
        </w:rPr>
      </w:pPr>
    </w:p>
    <w:p w14:paraId="76C8D6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1D00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AF75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D2F41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8E7F3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564CE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75EA9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5A4E5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0D08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8FD96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EF0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27E373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BC3F2B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742D5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F468F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06C386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BDA63B" w14:textId="635355C1" w:rsidR="00027B83" w:rsidRDefault="000B0897">
      <w:pPr>
        <w:tabs>
          <w:tab w:val="left" w:pos="709"/>
        </w:tabs>
        <w:spacing w:line="276" w:lineRule="auto"/>
        <w:jc w:val="both"/>
        <w:outlineLvl w:val="2"/>
        <w:rPr>
          <w:rFonts w:eastAsia="Trebuchet MS"/>
          <w:bCs/>
        </w:rPr>
      </w:pPr>
      <w:r>
        <w:rPr>
          <w:rFonts w:eastAsia="Trebuchet MS"/>
        </w:rPr>
        <w:t xml:space="preserve">1.3.1.1. </w:t>
      </w:r>
      <w:r w:rsidRPr="0049379C">
        <w:rPr>
          <w:rFonts w:eastAsia="Trebuchet MS"/>
          <w:bCs/>
        </w:rPr>
        <w:t>Techninė specifikacija;</w:t>
      </w:r>
    </w:p>
    <w:p w14:paraId="709F1034"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213D94F3"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288041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710FF8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7228BC54"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FCDE93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79936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81923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7767E9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7E440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886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D957F77"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B47D34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D80CC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246541"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C4D693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0C9834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D62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D2B2E7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A2C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B856E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D5F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651A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2AF7B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10FA1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A30E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D60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276962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A6AEF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69FE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756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FDE0C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4906F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4130FB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4DD2F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6A41E1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122F43A"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50044CA"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65BCC8E"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AC32EE3"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CEAA95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17001A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FCCF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AD1A19"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4CF2B1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B40577"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7427B6C"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85CC3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F8BFC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8E25F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F71F28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1718978"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BB3A06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51E5B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8AED86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6B1C7B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482D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50AFA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14008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086A9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914DC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056E4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0929B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36274B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24D74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632C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2BF3A6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D2FF4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C1F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30A6B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1D87D6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50F3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8AF5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B076C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ACB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2AFC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6391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02D12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CAEAA8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D1C28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120CE0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8D78C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5E482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402B0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4B174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9C8865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CD75E8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52121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08E08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3DA9D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4E483B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D9DA6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40843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C0414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8B49C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9A2A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25EC2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54D4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95D2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6F3F0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6BD3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A1B74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FFF9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308096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D48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3BEA3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94880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43426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FC621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F00D9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B1BD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3C00B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76CD5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B08E3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094BFD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3DF3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BE207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AF042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E3ECC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A3515F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9775B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8B21E1"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9F840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09847A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D0270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1A277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0DEA2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80CCA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DB65E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48644D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AF9BE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FB33E8"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033B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15210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A0164D" w14:textId="77777777" w:rsidR="00027B83" w:rsidRPr="009C1F4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C1F43">
        <w:rPr>
          <w:rFonts w:eastAsia="Arial"/>
          <w:b/>
          <w:bCs/>
          <w:caps/>
        </w:rPr>
        <w:t>7.</w:t>
      </w:r>
      <w:r w:rsidRPr="009C1F43">
        <w:tab/>
      </w:r>
      <w:r w:rsidRPr="009C1F43">
        <w:rPr>
          <w:rFonts w:eastAsia="Arial"/>
          <w:b/>
          <w:bCs/>
          <w:caps/>
        </w:rPr>
        <w:t>Tiekėjo garantiniai įsipareigojimai</w:t>
      </w:r>
    </w:p>
    <w:p w14:paraId="31847A3D" w14:textId="77777777" w:rsidR="00027B83" w:rsidRPr="009C1F4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525026" w14:textId="77777777" w:rsidR="00027B83" w:rsidRPr="009C1F4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C1F43">
        <w:rPr>
          <w:rFonts w:eastAsia="Arial"/>
          <w:b/>
          <w:bCs/>
        </w:rPr>
        <w:t>7.1.</w:t>
      </w:r>
      <w:r w:rsidRPr="009C1F43">
        <w:rPr>
          <w:rFonts w:eastAsia="Arial"/>
          <w:b/>
          <w:bCs/>
        </w:rPr>
        <w:tab/>
      </w:r>
      <w:r w:rsidRPr="009C1F43">
        <w:rPr>
          <w:rFonts w:eastAsia="Arial"/>
          <w:b/>
        </w:rPr>
        <w:t>Garantiniai terminai (jei taikoma)</w:t>
      </w:r>
    </w:p>
    <w:p w14:paraId="6AD9A169" w14:textId="77777777" w:rsidR="00027B83" w:rsidRPr="009C1F4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1230A8"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7.1.1.</w:t>
      </w:r>
      <w:r w:rsidRPr="009C1F43">
        <w:tab/>
      </w:r>
      <w:r w:rsidRPr="009C1F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E16C14"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7.1.2.</w:t>
      </w:r>
      <w:r w:rsidRPr="009C1F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0FC2D4E"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7.1.3.</w:t>
      </w:r>
      <w:r w:rsidRPr="009C1F43">
        <w:tab/>
      </w:r>
      <w:r w:rsidRPr="009C1F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62F4B6" w14:textId="77777777" w:rsidR="00027B83" w:rsidRPr="009C1F4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052A8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C1F43">
        <w:rPr>
          <w:rFonts w:eastAsia="Arial"/>
          <w:b/>
          <w:bCs/>
        </w:rPr>
        <w:t>7.2.</w:t>
      </w:r>
      <w:r w:rsidRPr="009C1F43">
        <w:tab/>
      </w:r>
      <w:r w:rsidRPr="009C1F43">
        <w:rPr>
          <w:rFonts w:eastAsia="Arial"/>
          <w:b/>
          <w:bCs/>
        </w:rPr>
        <w:t>Pretenzijos dėl Paslaugų trūkumų</w:t>
      </w:r>
    </w:p>
    <w:p w14:paraId="4E23CE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B58C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E80D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6D512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CEAEB0"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210834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E885557"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5F3EC6B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6596E37" w14:textId="77777777" w:rsidR="00027B83" w:rsidRDefault="00027B83">
      <w:pPr>
        <w:tabs>
          <w:tab w:val="left" w:pos="567"/>
          <w:tab w:val="left" w:pos="851"/>
          <w:tab w:val="left" w:pos="992"/>
          <w:tab w:val="left" w:pos="1134"/>
        </w:tabs>
        <w:spacing w:line="276" w:lineRule="auto"/>
        <w:jc w:val="both"/>
        <w:rPr>
          <w:rFonts w:eastAsia="Arial"/>
          <w:b/>
          <w:bCs/>
        </w:rPr>
      </w:pPr>
    </w:p>
    <w:p w14:paraId="2FE5D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F3884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39F9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915A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EDB98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96E2B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95CD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7F77A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C24B7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A9523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5C47E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2FD8C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9CFA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D3D2C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ED89A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BE33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9DCB8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39E7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11C93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04225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A7652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4E0FF6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B2278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A205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B091D1" w14:textId="77777777" w:rsidR="00027B83" w:rsidRPr="009C1F4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sidRPr="009C1F43">
        <w:rPr>
          <w:rFonts w:eastAsia="Arial"/>
        </w:rPr>
        <w:t>Tiekėjas privalo suteikti Paslaugas laikydamasis terminų, nurodytų Specialiosiose sąlygose.</w:t>
      </w:r>
    </w:p>
    <w:p w14:paraId="3DD6B480" w14:textId="58DE510B" w:rsidR="00027B83" w:rsidRDefault="000B0897">
      <w:pPr>
        <w:widowControl w:val="0"/>
        <w:tabs>
          <w:tab w:val="left" w:pos="567"/>
          <w:tab w:val="left" w:pos="851"/>
          <w:tab w:val="left" w:pos="992"/>
          <w:tab w:val="left" w:pos="1134"/>
        </w:tabs>
        <w:spacing w:line="276" w:lineRule="auto"/>
        <w:jc w:val="both"/>
        <w:rPr>
          <w:rFonts w:eastAsia="Arial"/>
        </w:rPr>
      </w:pPr>
      <w:r w:rsidRPr="009C1F43">
        <w:rPr>
          <w:rFonts w:eastAsia="Arial"/>
        </w:rPr>
        <w:t>8.1.2.</w:t>
      </w:r>
      <w:r w:rsidRPr="009C1F43">
        <w:rPr>
          <w:rFonts w:eastAsia="Arial"/>
        </w:rPr>
        <w:tab/>
        <w:t xml:space="preserve">Jei taikytina, Pirkėjas privalo ne vėliau kaip per </w:t>
      </w:r>
      <w:r w:rsidR="002745CE" w:rsidRPr="009C1F43">
        <w:rPr>
          <w:rFonts w:eastAsia="Arial"/>
        </w:rPr>
        <w:t xml:space="preserve">5 (penkias) darbo dienas </w:t>
      </w:r>
      <w:r w:rsidRPr="009C1F43">
        <w:rPr>
          <w:rFonts w:eastAsia="Arial"/>
        </w:rPr>
        <w:t xml:space="preserve">nuo Sutarties įsigaliojimo arba per kitą pirkimo dokumentuose nurodytą terminą parengti ir pateikti Tiekėjui suderinimui Paslaugų teikimo grafiką (toliau – </w:t>
      </w:r>
      <w:r w:rsidRPr="009C1F43">
        <w:rPr>
          <w:rFonts w:eastAsia="Arial"/>
          <w:b/>
          <w:bCs/>
        </w:rPr>
        <w:t>Grafikas</w:t>
      </w:r>
      <w:r w:rsidRPr="009C1F43">
        <w:rPr>
          <w:rFonts w:eastAsia="Arial"/>
        </w:rPr>
        <w:t>).</w:t>
      </w:r>
    </w:p>
    <w:p w14:paraId="70D767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2A93FB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CF55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5DD3F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A9A7DA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3D28FD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E4D2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6740E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30E4B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AC1EB7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72D8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DCD73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387B9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4EB50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74E6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9C81D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2EB918" w14:textId="77777777" w:rsidR="00027B83" w:rsidRPr="009C1F4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sidRPr="009C1F43">
        <w:rPr>
          <w:rFonts w:eastAsia="Cambria"/>
        </w:rPr>
        <w:t>draudimo bendrovės laidavimo draudimo raštu turi būti pateiktas ir pasirašytas draudimo liudijimas (polisas) bei dokumentas, įrodantis, kad draudimo įmoka už išduotą laidavimo draudimo raštą yra sumokėta</w:t>
      </w:r>
      <w:r w:rsidRPr="009C1F43">
        <w:rPr>
          <w:rFonts w:eastAsia="Cambria"/>
          <w:shd w:val="clear" w:color="auto" w:fill="FFFFFF"/>
        </w:rPr>
        <w:t xml:space="preserve">), atitinkantį Bendrųjų sąlygų 10 skyriuje nurodytas sąlygas, per Specialiosiose sąlygose nustatytą terminą (toliau – </w:t>
      </w:r>
      <w:r w:rsidRPr="009C1F43">
        <w:rPr>
          <w:rFonts w:eastAsia="Cambria"/>
          <w:b/>
          <w:bCs/>
          <w:shd w:val="clear" w:color="auto" w:fill="FFFFFF"/>
        </w:rPr>
        <w:t>Sutarties įvykdymo užtikrinimas</w:t>
      </w:r>
      <w:r w:rsidRPr="009C1F43">
        <w:rPr>
          <w:rFonts w:eastAsia="Cambria"/>
          <w:shd w:val="clear" w:color="auto" w:fill="FFFFFF"/>
        </w:rPr>
        <w:t>).</w:t>
      </w:r>
    </w:p>
    <w:p w14:paraId="347FD0B2" w14:textId="77777777" w:rsidR="00027B83" w:rsidRPr="009C1F43" w:rsidRDefault="000B0897">
      <w:pPr>
        <w:tabs>
          <w:tab w:val="left" w:pos="567"/>
        </w:tabs>
        <w:spacing w:line="276" w:lineRule="auto"/>
        <w:jc w:val="both"/>
        <w:textAlignment w:val="baseline"/>
      </w:pPr>
      <w:r w:rsidRPr="009C1F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76039F" w14:textId="77777777" w:rsidR="00027B83" w:rsidRPr="009C1F43" w:rsidRDefault="000B0897">
      <w:pPr>
        <w:tabs>
          <w:tab w:val="left" w:pos="567"/>
        </w:tabs>
        <w:spacing w:line="276" w:lineRule="auto"/>
        <w:jc w:val="both"/>
        <w:textAlignment w:val="baseline"/>
      </w:pPr>
      <w:r w:rsidRPr="009C1F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75C521" w14:textId="77777777" w:rsidR="00027B83" w:rsidRDefault="000B0897">
      <w:pPr>
        <w:tabs>
          <w:tab w:val="left" w:pos="567"/>
        </w:tabs>
        <w:spacing w:line="276" w:lineRule="auto"/>
        <w:jc w:val="both"/>
        <w:textAlignment w:val="baseline"/>
      </w:pPr>
      <w:r w:rsidRPr="009C1F43">
        <w:t>10.5. Sutarties įvykdymo užtikrinime bankas (draudimo bendrovė) privalo neatšaukiamai ir besąlygiškai įsipareigoti ne vėliau kaip per 15 (penkiolika) dienų nuo Pirkėjo raštiško pranešimo apie Tiekėjo</w:t>
      </w:r>
      <w:r>
        <w:t xml:space="preserve"> Sutartyje nustatytų prievolių pažeidimą, dalinį ar visišką jų nevykdymą arba netinkamą vykdymą gavimo dienos sumokėti Pirkėjui Sutarties įvykdymo užtikrinime nurodytą sumą, pinigus pervedant į Pirkėjo sąskaitą.</w:t>
      </w:r>
    </w:p>
    <w:p w14:paraId="791838B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448106"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2C169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939AA01"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43BE3EC"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78A39C7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B56E5F"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580BC0"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AC7AB67"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07626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5747BC"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E67DF38"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1EB6513"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E915BF3"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9814F26"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0C61E6D" w14:textId="77777777" w:rsidR="00027B83" w:rsidRDefault="00027B83">
      <w:pPr>
        <w:tabs>
          <w:tab w:val="left" w:pos="567"/>
        </w:tabs>
        <w:spacing w:line="276" w:lineRule="auto"/>
        <w:jc w:val="both"/>
        <w:textAlignment w:val="baseline"/>
        <w:rPr>
          <w:b/>
          <w:bCs/>
        </w:rPr>
      </w:pPr>
    </w:p>
    <w:p w14:paraId="0B8A093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90B0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CDA5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425815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46BD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CF373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2B3C7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E6652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2C26ED2"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82231D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2E032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EDB241" w14:textId="77777777" w:rsidR="00027B83" w:rsidRDefault="000B0897">
      <w:pPr>
        <w:tabs>
          <w:tab w:val="left" w:pos="567"/>
        </w:tabs>
        <w:spacing w:line="276" w:lineRule="auto"/>
        <w:jc w:val="both"/>
        <w:textAlignment w:val="baseline"/>
      </w:pPr>
      <w:r w:rsidRPr="009C1F43">
        <w:t>12.1.1. Bendrųjų sąlygų 12.1 poskyrio sąlygos taikomos tuo atveju, jei Specialiosiose sąlygose yra nurodyta, kad Tiekėjui mokamas išankstinis mokėjimas (avansas) (toliau –</w:t>
      </w:r>
      <w:r w:rsidRPr="009C1F43">
        <w:rPr>
          <w:b/>
          <w:bCs/>
        </w:rPr>
        <w:t xml:space="preserve"> Avansas</w:t>
      </w:r>
      <w:r w:rsidRPr="009C1F43">
        <w:t>).</w:t>
      </w:r>
    </w:p>
    <w:p w14:paraId="52DC6006"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B5CB30C"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E4DD0A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A49F20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D6D73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0AA58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57C27DF" w14:textId="77777777" w:rsidR="00027B83" w:rsidRDefault="000B0897">
      <w:pPr>
        <w:tabs>
          <w:tab w:val="left" w:pos="567"/>
        </w:tabs>
        <w:spacing w:line="276" w:lineRule="auto"/>
        <w:jc w:val="both"/>
        <w:textAlignment w:val="baseline"/>
      </w:pPr>
      <w:r>
        <w:t>12.1.7. Avanso užtikrinimo suma turi būti nurodoma ir išmokama eurais.</w:t>
      </w:r>
    </w:p>
    <w:p w14:paraId="27125FF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F86B4A"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338A039"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674FDF"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C6FFB73"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0E48A9" w14:textId="77777777" w:rsidR="00027B83" w:rsidRDefault="00027B83">
      <w:pPr>
        <w:tabs>
          <w:tab w:val="left" w:pos="567"/>
        </w:tabs>
        <w:spacing w:line="276" w:lineRule="auto"/>
        <w:jc w:val="both"/>
        <w:textAlignment w:val="baseline"/>
      </w:pPr>
    </w:p>
    <w:p w14:paraId="62066C1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B6D69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62ED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4353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EBA0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06EA4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F970A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07294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6C131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9080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E92222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3509E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C9FE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822DF8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541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2205C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7639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887D0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D47DD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11DF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DB20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6041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B81A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E31C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D9D3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38E8F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F1567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32373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225F1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4A508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A44180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5B86B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7F4CB6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F7F0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EDC6872"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9F9DB4" w14:textId="77777777" w:rsidR="00027B83" w:rsidRDefault="00027B83">
      <w:pPr>
        <w:tabs>
          <w:tab w:val="left" w:pos="0"/>
          <w:tab w:val="left" w:pos="851"/>
          <w:tab w:val="left" w:pos="992"/>
          <w:tab w:val="left" w:pos="1134"/>
        </w:tabs>
        <w:spacing w:line="276" w:lineRule="auto"/>
        <w:jc w:val="both"/>
        <w:rPr>
          <w:rFonts w:eastAsia="Arial"/>
          <w:b/>
          <w:bCs/>
        </w:rPr>
      </w:pPr>
    </w:p>
    <w:p w14:paraId="5E71D66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03A5F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A62C2B9"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D530EF"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2C33916"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71C8ED" w14:textId="77777777" w:rsidR="00027B83" w:rsidRDefault="00027B83">
      <w:pPr>
        <w:tabs>
          <w:tab w:val="left" w:pos="567"/>
        </w:tabs>
        <w:spacing w:line="276" w:lineRule="auto"/>
        <w:jc w:val="both"/>
        <w:textAlignment w:val="baseline"/>
        <w:rPr>
          <w:b/>
          <w:bCs/>
        </w:rPr>
      </w:pPr>
    </w:p>
    <w:p w14:paraId="5635EDF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F6C3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AD09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F4A9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BC86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14E7C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AF8BB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3C6A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BE04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7ADC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0155F1F"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EEF0F83"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432F9F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2AC6FB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C46AA6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2E0412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58DE5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630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9845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A6C2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8874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FEF9E1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69051A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99AA0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089C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17A41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A2C544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A905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5053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A600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78239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AFB11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CE128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E65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9DB2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w:t>
      </w:r>
      <w:r w:rsidRPr="009C1F43">
        <w:rPr>
          <w:rFonts w:eastAsia="Arial"/>
        </w:rPr>
        <w:t>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CDD8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FEB21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802707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A0B4AF"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406D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ADE0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38FB9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DCF5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B929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6DCB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732A45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D698C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FAF2272"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CC92C5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CB68634"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147641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AD883AE"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F406734"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C415AF"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2180D05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5C647F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2C2BF52"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4326D4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980BE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D0C663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FBADC8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AB2FA4"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4F5F13"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FF3417" w14:textId="77777777" w:rsidR="00027B83" w:rsidRDefault="000B0897">
      <w:pPr>
        <w:spacing w:line="276" w:lineRule="auto"/>
        <w:jc w:val="both"/>
      </w:pPr>
      <w:r>
        <w:t>21.7. Sutartinių įsipareigojimų vykdymas sustabdomas ne ilgesniam kaip konkrečios, pagrįstos aplinkybės egzistavimo laikotarpiui.</w:t>
      </w:r>
    </w:p>
    <w:p w14:paraId="147E4E8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97EB7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B30D3D9"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1B3C1EB3"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C727E09" w14:textId="77777777" w:rsidR="00027B83" w:rsidRDefault="00027B83">
      <w:pPr>
        <w:tabs>
          <w:tab w:val="left" w:pos="567"/>
        </w:tabs>
        <w:spacing w:line="276" w:lineRule="auto"/>
        <w:jc w:val="both"/>
        <w:textAlignment w:val="baseline"/>
        <w:rPr>
          <w:b/>
          <w:bCs/>
        </w:rPr>
      </w:pPr>
    </w:p>
    <w:p w14:paraId="7F5A04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B62C5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4271A4"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B0E873B" w14:textId="77777777" w:rsidR="00027B83" w:rsidRDefault="00027B83">
      <w:pPr>
        <w:tabs>
          <w:tab w:val="left" w:pos="567"/>
          <w:tab w:val="left" w:pos="851"/>
          <w:tab w:val="left" w:pos="992"/>
          <w:tab w:val="left" w:pos="1134"/>
        </w:tabs>
        <w:spacing w:line="276" w:lineRule="auto"/>
        <w:jc w:val="both"/>
        <w:rPr>
          <w:rFonts w:eastAsia="Cambria"/>
          <w:b/>
          <w:bCs/>
        </w:rPr>
      </w:pPr>
    </w:p>
    <w:p w14:paraId="6766B6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A71653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43CA5E"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B72928"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7B28F11" w14:textId="77777777" w:rsidR="00027B83" w:rsidRDefault="00027B83">
      <w:pPr>
        <w:tabs>
          <w:tab w:val="left" w:pos="567"/>
        </w:tabs>
        <w:spacing w:line="276" w:lineRule="auto"/>
        <w:jc w:val="both"/>
        <w:textAlignment w:val="baseline"/>
        <w:rPr>
          <w:b/>
          <w:bCs/>
        </w:rPr>
      </w:pPr>
    </w:p>
    <w:p w14:paraId="3827471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5DFBF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B0892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68A3838"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F9B85C7"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C67D712" w14:textId="77777777" w:rsidR="00027B83" w:rsidRDefault="000B0897">
      <w:pPr>
        <w:tabs>
          <w:tab w:val="left" w:pos="567"/>
        </w:tabs>
        <w:spacing w:line="276" w:lineRule="auto"/>
        <w:jc w:val="both"/>
      </w:pPr>
      <w:r>
        <w:t>22.2.2.2. Tiekėjo padėtis pasikeičia ir jis atitinka pirkimo dokumentuose nustatytą pašalinimo pagrindą;</w:t>
      </w:r>
    </w:p>
    <w:p w14:paraId="26B294B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C00461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18E9643"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76274601"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BB58102"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D23124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5800A00"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3C0C794B"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595FD2D"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61E7367"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93DF7E7"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5C4FAE"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5699C4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F9E2ADB"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1DF218C"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816D9CB"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FAE03C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11D4E57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F746BE3" w14:textId="77777777" w:rsidR="00027B83" w:rsidRDefault="00027B83">
      <w:pPr>
        <w:tabs>
          <w:tab w:val="left" w:pos="567"/>
        </w:tabs>
        <w:spacing w:line="276" w:lineRule="auto"/>
        <w:jc w:val="both"/>
        <w:textAlignment w:val="baseline"/>
        <w:rPr>
          <w:b/>
          <w:bCs/>
        </w:rPr>
      </w:pPr>
    </w:p>
    <w:p w14:paraId="205BB2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8EA9C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95465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B7521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BD50CD3"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759FE01"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2722FE0"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1A3711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636CC49"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F47DE30"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323D73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03411B" w14:textId="77777777" w:rsidR="00027B83" w:rsidRDefault="00027B83">
      <w:pPr>
        <w:tabs>
          <w:tab w:val="left" w:pos="567"/>
        </w:tabs>
        <w:spacing w:line="276" w:lineRule="auto"/>
        <w:jc w:val="both"/>
        <w:textAlignment w:val="baseline"/>
        <w:rPr>
          <w:b/>
          <w:bCs/>
        </w:rPr>
      </w:pPr>
    </w:p>
    <w:p w14:paraId="74E5552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011A7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61A73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357D9B8" w14:textId="77777777" w:rsidR="00027B83" w:rsidRDefault="000B0897">
      <w:pPr>
        <w:tabs>
          <w:tab w:val="left" w:pos="567"/>
        </w:tabs>
        <w:spacing w:line="276" w:lineRule="auto"/>
        <w:jc w:val="both"/>
        <w:textAlignment w:val="baseline"/>
      </w:pPr>
      <w:r>
        <w:lastRenderedPageBreak/>
        <w:t>22.4.2. Nutraukus Sutartį, Šalys privalo:</w:t>
      </w:r>
    </w:p>
    <w:p w14:paraId="2C48364C"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57BBE7"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5D072E5"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8D49D34" w14:textId="77777777" w:rsidR="00027B83" w:rsidRDefault="00027B83">
      <w:pPr>
        <w:tabs>
          <w:tab w:val="left" w:pos="567"/>
        </w:tabs>
        <w:spacing w:line="276" w:lineRule="auto"/>
        <w:jc w:val="both"/>
        <w:textAlignment w:val="baseline"/>
        <w:rPr>
          <w:b/>
          <w:bCs/>
        </w:rPr>
      </w:pPr>
    </w:p>
    <w:p w14:paraId="5F9F77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3B78E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D88ADC"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553E574"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E964A3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A9E6D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F0A7FAE" w14:textId="77777777" w:rsidR="00027B83" w:rsidRDefault="000B0897">
      <w:pPr>
        <w:spacing w:line="276" w:lineRule="auto"/>
        <w:jc w:val="both"/>
      </w:pPr>
      <w:r>
        <w:t>23.1.4. Šalys sudarė rašytinį Susitarimą prie Sutarties dėl prekių keitimo.</w:t>
      </w:r>
    </w:p>
    <w:p w14:paraId="00D1167F" w14:textId="77777777" w:rsidR="00027B83" w:rsidRDefault="000B0897">
      <w:pPr>
        <w:spacing w:line="276" w:lineRule="auto"/>
        <w:jc w:val="both"/>
      </w:pPr>
      <w:r>
        <w:t>23.2. Šiame Bendrųjų sąlygų skyriuje nurodytu atveju prekės turi būti pristatytos už ne didesnę nei pasiūlyme nurodytą kainą.</w:t>
      </w:r>
    </w:p>
    <w:p w14:paraId="7058C95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931328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F6D1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A6FA54"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BDE6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5038E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9A4E7D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65EF3C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BBF15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5C275A3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CBD039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A3F8B4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2CDF68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277A8E9"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3979C8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A5CD57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676EC36" w14:textId="77777777" w:rsidR="000B0897" w:rsidRDefault="000B0897">
      <w:pPr>
        <w:spacing w:line="276" w:lineRule="auto"/>
        <w:ind w:left="5954"/>
        <w:sectPr w:rsidR="000B0897">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pPr>
    </w:p>
    <w:p w14:paraId="44593D60" w14:textId="77777777" w:rsidR="00027B83" w:rsidRDefault="00027B83">
      <w:pPr>
        <w:tabs>
          <w:tab w:val="left" w:pos="5400"/>
        </w:tabs>
        <w:ind w:firstLine="62"/>
        <w:textAlignment w:val="center"/>
      </w:pPr>
    </w:p>
    <w:p w14:paraId="2E9452D5" w14:textId="77777777" w:rsidR="00027B83" w:rsidRDefault="00027B83">
      <w:pPr>
        <w:tabs>
          <w:tab w:val="left" w:pos="5400"/>
        </w:tabs>
        <w:textAlignment w:val="center"/>
        <w:rPr>
          <w:szCs w:val="24"/>
        </w:rPr>
      </w:pPr>
    </w:p>
    <w:p w14:paraId="0B3A8FBF"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0A9481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C28A700"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4E9B8031"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3B85F3B" w14:textId="77777777">
        <w:tc>
          <w:tcPr>
            <w:tcW w:w="2448" w:type="dxa"/>
          </w:tcPr>
          <w:p w14:paraId="3E91C5CC" w14:textId="77777777" w:rsidR="00027B83" w:rsidRDefault="000B0897">
            <w:pPr>
              <w:jc w:val="both"/>
              <w:rPr>
                <w:b/>
                <w:kern w:val="2"/>
                <w:szCs w:val="24"/>
              </w:rPr>
            </w:pPr>
            <w:r>
              <w:rPr>
                <w:b/>
                <w:kern w:val="2"/>
                <w:szCs w:val="24"/>
              </w:rPr>
              <w:t>Sutarties pavadinimas</w:t>
            </w:r>
          </w:p>
        </w:tc>
        <w:tc>
          <w:tcPr>
            <w:tcW w:w="7110" w:type="dxa"/>
            <w:gridSpan w:val="3"/>
          </w:tcPr>
          <w:p w14:paraId="795DEF75" w14:textId="08FFA081" w:rsidR="00027B83" w:rsidRDefault="00634592">
            <w:pPr>
              <w:jc w:val="both"/>
              <w:rPr>
                <w:kern w:val="2"/>
                <w:szCs w:val="24"/>
              </w:rPr>
            </w:pPr>
            <w:r w:rsidRPr="005F3283">
              <w:rPr>
                <w:b/>
                <w:bCs/>
                <w:color w:val="000000"/>
                <w:szCs w:val="24"/>
                <w:lang w:eastAsia="lt-LT"/>
              </w:rPr>
              <w:t xml:space="preserve">Mažeikių </w:t>
            </w:r>
            <w:r w:rsidR="00534AE5">
              <w:rPr>
                <w:b/>
                <w:bCs/>
                <w:color w:val="000000"/>
                <w:szCs w:val="24"/>
                <w:lang w:eastAsia="lt-LT"/>
              </w:rPr>
              <w:t>r. sav. Sed</w:t>
            </w:r>
            <w:r w:rsidR="00D63B05">
              <w:rPr>
                <w:b/>
                <w:bCs/>
                <w:color w:val="000000"/>
                <w:szCs w:val="24"/>
                <w:lang w:eastAsia="lt-LT"/>
              </w:rPr>
              <w:t>os m.</w:t>
            </w:r>
            <w:r w:rsidR="00534AE5">
              <w:rPr>
                <w:b/>
                <w:bCs/>
                <w:color w:val="000000"/>
                <w:szCs w:val="24"/>
                <w:lang w:eastAsia="lt-LT"/>
              </w:rPr>
              <w:t xml:space="preserve">, Povilo Plechavičiaus </w:t>
            </w:r>
            <w:r w:rsidRPr="005F3283">
              <w:rPr>
                <w:b/>
                <w:bCs/>
                <w:color w:val="000000"/>
                <w:szCs w:val="24"/>
                <w:lang w:eastAsia="lt-LT"/>
              </w:rPr>
              <w:t xml:space="preserve">gatvės </w:t>
            </w:r>
            <w:r>
              <w:rPr>
                <w:b/>
                <w:bCs/>
                <w:color w:val="000000"/>
                <w:szCs w:val="24"/>
                <w:lang w:eastAsia="lt-LT"/>
              </w:rPr>
              <w:t xml:space="preserve">Nr. </w:t>
            </w:r>
            <w:r w:rsidR="00534AE5">
              <w:rPr>
                <w:b/>
                <w:bCs/>
                <w:color w:val="000000"/>
                <w:szCs w:val="24"/>
                <w:lang w:eastAsia="lt-LT"/>
              </w:rPr>
              <w:t>S</w:t>
            </w:r>
            <w:r w:rsidRPr="005F3283">
              <w:rPr>
                <w:b/>
                <w:bCs/>
                <w:color w:val="000000"/>
                <w:szCs w:val="24"/>
                <w:lang w:eastAsia="lt-LT"/>
              </w:rPr>
              <w:t>-2-</w:t>
            </w:r>
            <w:r w:rsidR="00534AE5">
              <w:rPr>
                <w:b/>
                <w:bCs/>
                <w:color w:val="000000"/>
                <w:szCs w:val="24"/>
                <w:lang w:eastAsia="lt-LT"/>
              </w:rPr>
              <w:t>28</w:t>
            </w:r>
            <w:r w:rsidRPr="005F3283">
              <w:rPr>
                <w:b/>
                <w:bCs/>
                <w:color w:val="000000"/>
                <w:szCs w:val="24"/>
                <w:lang w:eastAsia="lt-LT"/>
              </w:rPr>
              <w:t xml:space="preserve"> kapitalini</w:t>
            </w:r>
            <w:r>
              <w:rPr>
                <w:b/>
                <w:bCs/>
                <w:color w:val="000000"/>
                <w:szCs w:val="24"/>
                <w:lang w:eastAsia="lt-LT"/>
              </w:rPr>
              <w:t>o</w:t>
            </w:r>
            <w:r w:rsidRPr="005F3283">
              <w:rPr>
                <w:b/>
                <w:bCs/>
                <w:color w:val="000000"/>
                <w:szCs w:val="24"/>
                <w:lang w:eastAsia="lt-LT"/>
              </w:rPr>
              <w:t xml:space="preserve"> remont</w:t>
            </w:r>
            <w:r>
              <w:rPr>
                <w:b/>
                <w:bCs/>
                <w:color w:val="000000"/>
                <w:szCs w:val="24"/>
                <w:lang w:eastAsia="lt-LT"/>
              </w:rPr>
              <w:t>o</w:t>
            </w:r>
            <w:r w:rsidRPr="005F3283">
              <w:rPr>
                <w:b/>
                <w:bCs/>
                <w:color w:val="000000"/>
                <w:szCs w:val="24"/>
                <w:lang w:eastAsia="lt-LT"/>
              </w:rPr>
              <w:t xml:space="preserve"> </w:t>
            </w:r>
            <w:r w:rsidRPr="005F3283">
              <w:rPr>
                <w:b/>
                <w:bCs/>
                <w:szCs w:val="24"/>
              </w:rPr>
              <w:t>technin</w:t>
            </w:r>
            <w:r w:rsidR="00534AE5">
              <w:rPr>
                <w:b/>
                <w:bCs/>
                <w:szCs w:val="24"/>
              </w:rPr>
              <w:t>io</w:t>
            </w:r>
            <w:r w:rsidRPr="005F3283">
              <w:rPr>
                <w:b/>
                <w:bCs/>
                <w:szCs w:val="24"/>
              </w:rPr>
              <w:t xml:space="preserve"> darb</w:t>
            </w:r>
            <w:r w:rsidR="00534AE5">
              <w:rPr>
                <w:b/>
                <w:bCs/>
                <w:szCs w:val="24"/>
              </w:rPr>
              <w:t>ų</w:t>
            </w:r>
            <w:r w:rsidRPr="005F3283">
              <w:rPr>
                <w:b/>
                <w:bCs/>
                <w:szCs w:val="24"/>
              </w:rPr>
              <w:t xml:space="preserve"> projekt</w:t>
            </w:r>
            <w:r>
              <w:rPr>
                <w:b/>
                <w:bCs/>
                <w:szCs w:val="24"/>
              </w:rPr>
              <w:t>o</w:t>
            </w:r>
            <w:r w:rsidR="00A343E7" w:rsidRPr="00A343E7">
              <w:rPr>
                <w:kern w:val="2"/>
                <w:szCs w:val="24"/>
              </w:rPr>
              <w:t xml:space="preserve"> </w:t>
            </w:r>
            <w:r w:rsidR="00A343E7" w:rsidRPr="00634592">
              <w:rPr>
                <w:b/>
                <w:bCs/>
                <w:kern w:val="2"/>
                <w:szCs w:val="24"/>
              </w:rPr>
              <w:t xml:space="preserve">parengimas </w:t>
            </w:r>
            <w:r w:rsidR="00A343E7" w:rsidRPr="002C3103">
              <w:rPr>
                <w:b/>
                <w:bCs/>
                <w:kern w:val="2"/>
                <w:szCs w:val="24"/>
              </w:rPr>
              <w:t>ir projekto vykdymo priežiūra</w:t>
            </w:r>
          </w:p>
        </w:tc>
      </w:tr>
      <w:tr w:rsidR="00027B83" w14:paraId="50FC92B1" w14:textId="77777777">
        <w:tc>
          <w:tcPr>
            <w:tcW w:w="2448" w:type="dxa"/>
          </w:tcPr>
          <w:p w14:paraId="732A1A7F" w14:textId="77777777" w:rsidR="00027B83" w:rsidRDefault="000B0897">
            <w:pPr>
              <w:jc w:val="both"/>
              <w:rPr>
                <w:b/>
                <w:kern w:val="2"/>
                <w:szCs w:val="24"/>
              </w:rPr>
            </w:pPr>
            <w:r>
              <w:rPr>
                <w:b/>
                <w:kern w:val="2"/>
                <w:szCs w:val="24"/>
              </w:rPr>
              <w:t>Sutarties data</w:t>
            </w:r>
          </w:p>
        </w:tc>
        <w:tc>
          <w:tcPr>
            <w:tcW w:w="2177" w:type="dxa"/>
          </w:tcPr>
          <w:p w14:paraId="31475F97" w14:textId="77777777" w:rsidR="00027B83" w:rsidRDefault="00027B83">
            <w:pPr>
              <w:jc w:val="both"/>
              <w:rPr>
                <w:kern w:val="2"/>
                <w:szCs w:val="24"/>
              </w:rPr>
            </w:pPr>
          </w:p>
        </w:tc>
        <w:tc>
          <w:tcPr>
            <w:tcW w:w="2362" w:type="dxa"/>
          </w:tcPr>
          <w:p w14:paraId="1A2AFB99" w14:textId="77777777" w:rsidR="00027B83" w:rsidRDefault="000B0897">
            <w:pPr>
              <w:jc w:val="both"/>
              <w:rPr>
                <w:b/>
                <w:kern w:val="2"/>
                <w:szCs w:val="24"/>
              </w:rPr>
            </w:pPr>
            <w:r>
              <w:rPr>
                <w:b/>
                <w:kern w:val="2"/>
                <w:szCs w:val="24"/>
              </w:rPr>
              <w:t>Sutarties numeris</w:t>
            </w:r>
          </w:p>
        </w:tc>
        <w:tc>
          <w:tcPr>
            <w:tcW w:w="2571" w:type="dxa"/>
          </w:tcPr>
          <w:p w14:paraId="7E02EAF4" w14:textId="77777777" w:rsidR="00027B83" w:rsidRDefault="00027B83">
            <w:pPr>
              <w:jc w:val="both"/>
              <w:rPr>
                <w:kern w:val="2"/>
                <w:szCs w:val="24"/>
              </w:rPr>
            </w:pPr>
          </w:p>
        </w:tc>
      </w:tr>
    </w:tbl>
    <w:p w14:paraId="04947A7A"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D8AA34E" w14:textId="77777777">
        <w:tc>
          <w:tcPr>
            <w:tcW w:w="9558" w:type="dxa"/>
            <w:gridSpan w:val="3"/>
          </w:tcPr>
          <w:p w14:paraId="4F2B5C8E" w14:textId="77777777" w:rsidR="00027B83" w:rsidRDefault="000B0897">
            <w:pPr>
              <w:jc w:val="center"/>
              <w:rPr>
                <w:b/>
                <w:kern w:val="2"/>
                <w:szCs w:val="24"/>
              </w:rPr>
            </w:pPr>
            <w:r>
              <w:rPr>
                <w:b/>
                <w:kern w:val="2"/>
                <w:szCs w:val="24"/>
              </w:rPr>
              <w:t>1. SUTARTIES ŠALYS</w:t>
            </w:r>
          </w:p>
        </w:tc>
      </w:tr>
      <w:tr w:rsidR="00A343E7" w14:paraId="415CCAF1" w14:textId="77777777">
        <w:tc>
          <w:tcPr>
            <w:tcW w:w="2808" w:type="dxa"/>
            <w:vMerge w:val="restart"/>
          </w:tcPr>
          <w:p w14:paraId="5AA7BA81" w14:textId="77777777" w:rsidR="00A343E7" w:rsidRDefault="00A343E7" w:rsidP="00A343E7">
            <w:pPr>
              <w:jc w:val="center"/>
              <w:rPr>
                <w:b/>
                <w:kern w:val="2"/>
                <w:szCs w:val="24"/>
              </w:rPr>
            </w:pPr>
          </w:p>
          <w:p w14:paraId="6FAAD887" w14:textId="77777777" w:rsidR="00A343E7" w:rsidRDefault="00A343E7" w:rsidP="00A343E7">
            <w:pPr>
              <w:jc w:val="center"/>
              <w:rPr>
                <w:b/>
                <w:kern w:val="2"/>
                <w:szCs w:val="24"/>
              </w:rPr>
            </w:pPr>
          </w:p>
          <w:p w14:paraId="0841A1F1" w14:textId="77777777" w:rsidR="00A343E7" w:rsidRDefault="00A343E7" w:rsidP="00A343E7">
            <w:pPr>
              <w:jc w:val="center"/>
              <w:rPr>
                <w:b/>
                <w:kern w:val="2"/>
                <w:szCs w:val="24"/>
              </w:rPr>
            </w:pPr>
          </w:p>
          <w:p w14:paraId="58EE476E" w14:textId="77777777" w:rsidR="00A343E7" w:rsidRDefault="00A343E7" w:rsidP="00A343E7">
            <w:pPr>
              <w:rPr>
                <w:b/>
                <w:kern w:val="2"/>
                <w:szCs w:val="24"/>
              </w:rPr>
            </w:pPr>
          </w:p>
          <w:p w14:paraId="48373F98" w14:textId="77777777" w:rsidR="00A343E7" w:rsidRDefault="00A343E7" w:rsidP="00A343E7">
            <w:pPr>
              <w:rPr>
                <w:b/>
                <w:kern w:val="2"/>
                <w:szCs w:val="24"/>
              </w:rPr>
            </w:pPr>
            <w:r>
              <w:rPr>
                <w:b/>
                <w:kern w:val="2"/>
                <w:szCs w:val="24"/>
              </w:rPr>
              <w:t>1.1. Pirkėjas</w:t>
            </w:r>
          </w:p>
        </w:tc>
        <w:tc>
          <w:tcPr>
            <w:tcW w:w="3240" w:type="dxa"/>
          </w:tcPr>
          <w:p w14:paraId="0A8F94FF" w14:textId="77777777" w:rsidR="00A343E7" w:rsidRDefault="00A343E7" w:rsidP="00A343E7">
            <w:pPr>
              <w:rPr>
                <w:kern w:val="2"/>
                <w:szCs w:val="24"/>
              </w:rPr>
            </w:pPr>
            <w:r>
              <w:rPr>
                <w:kern w:val="2"/>
                <w:szCs w:val="24"/>
              </w:rPr>
              <w:t>1.1.1. Pavadinimas</w:t>
            </w:r>
          </w:p>
        </w:tc>
        <w:tc>
          <w:tcPr>
            <w:tcW w:w="3510" w:type="dxa"/>
          </w:tcPr>
          <w:p w14:paraId="4153A7E5" w14:textId="10EAA8EC" w:rsidR="00A343E7" w:rsidRDefault="00A343E7" w:rsidP="00A343E7">
            <w:pPr>
              <w:rPr>
                <w:kern w:val="2"/>
                <w:szCs w:val="24"/>
              </w:rPr>
            </w:pPr>
            <w:r w:rsidRPr="000D7D3A">
              <w:rPr>
                <w:kern w:val="2"/>
                <w:szCs w:val="24"/>
              </w:rPr>
              <w:t>Mažeikių rajono savivaldybės administracija</w:t>
            </w:r>
          </w:p>
        </w:tc>
      </w:tr>
      <w:tr w:rsidR="00A343E7" w14:paraId="073FC09F" w14:textId="77777777">
        <w:tc>
          <w:tcPr>
            <w:tcW w:w="2808" w:type="dxa"/>
            <w:vMerge/>
          </w:tcPr>
          <w:p w14:paraId="1FE255B8" w14:textId="77777777" w:rsidR="00A343E7" w:rsidRDefault="00A343E7" w:rsidP="00A343E7">
            <w:pPr>
              <w:rPr>
                <w:kern w:val="2"/>
                <w:szCs w:val="24"/>
              </w:rPr>
            </w:pPr>
          </w:p>
        </w:tc>
        <w:tc>
          <w:tcPr>
            <w:tcW w:w="3240" w:type="dxa"/>
          </w:tcPr>
          <w:p w14:paraId="48FF4956" w14:textId="77777777" w:rsidR="00A343E7" w:rsidRDefault="00A343E7" w:rsidP="00A343E7">
            <w:pPr>
              <w:rPr>
                <w:kern w:val="2"/>
                <w:szCs w:val="24"/>
              </w:rPr>
            </w:pPr>
            <w:r>
              <w:rPr>
                <w:kern w:val="2"/>
                <w:szCs w:val="24"/>
              </w:rPr>
              <w:t>1.1.2. Juridinio asmens kodas</w:t>
            </w:r>
          </w:p>
        </w:tc>
        <w:tc>
          <w:tcPr>
            <w:tcW w:w="3510" w:type="dxa"/>
          </w:tcPr>
          <w:p w14:paraId="04AD4BC0" w14:textId="155F20A2" w:rsidR="00A343E7" w:rsidRDefault="00A343E7" w:rsidP="00A343E7">
            <w:pPr>
              <w:rPr>
                <w:kern w:val="2"/>
                <w:szCs w:val="24"/>
              </w:rPr>
            </w:pPr>
            <w:r w:rsidRPr="000D7D3A">
              <w:rPr>
                <w:kern w:val="2"/>
                <w:szCs w:val="24"/>
              </w:rPr>
              <w:t>167371234</w:t>
            </w:r>
          </w:p>
        </w:tc>
      </w:tr>
      <w:tr w:rsidR="00A343E7" w14:paraId="29174561" w14:textId="77777777">
        <w:tc>
          <w:tcPr>
            <w:tcW w:w="2808" w:type="dxa"/>
            <w:vMerge/>
          </w:tcPr>
          <w:p w14:paraId="33CD4C42" w14:textId="77777777" w:rsidR="00A343E7" w:rsidRDefault="00A343E7" w:rsidP="00A343E7">
            <w:pPr>
              <w:rPr>
                <w:kern w:val="2"/>
                <w:szCs w:val="24"/>
              </w:rPr>
            </w:pPr>
          </w:p>
        </w:tc>
        <w:tc>
          <w:tcPr>
            <w:tcW w:w="3240" w:type="dxa"/>
          </w:tcPr>
          <w:p w14:paraId="65F3582A" w14:textId="77777777" w:rsidR="00A343E7" w:rsidRDefault="00A343E7" w:rsidP="00A343E7">
            <w:pPr>
              <w:rPr>
                <w:kern w:val="2"/>
                <w:szCs w:val="24"/>
              </w:rPr>
            </w:pPr>
            <w:r>
              <w:rPr>
                <w:kern w:val="2"/>
                <w:szCs w:val="24"/>
              </w:rPr>
              <w:t>1.1.3. Adresas</w:t>
            </w:r>
          </w:p>
        </w:tc>
        <w:tc>
          <w:tcPr>
            <w:tcW w:w="3510" w:type="dxa"/>
          </w:tcPr>
          <w:p w14:paraId="438A3B71" w14:textId="7D73917B" w:rsidR="00A343E7" w:rsidRDefault="00A343E7" w:rsidP="00A343E7">
            <w:pPr>
              <w:rPr>
                <w:kern w:val="2"/>
                <w:szCs w:val="24"/>
              </w:rPr>
            </w:pPr>
            <w:r w:rsidRPr="000D7D3A">
              <w:rPr>
                <w:kern w:val="2"/>
                <w:szCs w:val="24"/>
              </w:rPr>
              <w:t>Laisvės g. 8, 89223 Mažeikiai</w:t>
            </w:r>
          </w:p>
        </w:tc>
      </w:tr>
      <w:tr w:rsidR="00A343E7" w14:paraId="7B5FFA33" w14:textId="77777777">
        <w:tc>
          <w:tcPr>
            <w:tcW w:w="2808" w:type="dxa"/>
            <w:vMerge/>
          </w:tcPr>
          <w:p w14:paraId="7CCD6038" w14:textId="77777777" w:rsidR="00A343E7" w:rsidRDefault="00A343E7" w:rsidP="00A343E7">
            <w:pPr>
              <w:rPr>
                <w:kern w:val="2"/>
                <w:szCs w:val="24"/>
              </w:rPr>
            </w:pPr>
          </w:p>
        </w:tc>
        <w:tc>
          <w:tcPr>
            <w:tcW w:w="3240" w:type="dxa"/>
          </w:tcPr>
          <w:p w14:paraId="6DF13735" w14:textId="77777777" w:rsidR="00A343E7" w:rsidRDefault="00A343E7" w:rsidP="00A343E7">
            <w:pPr>
              <w:rPr>
                <w:kern w:val="2"/>
                <w:szCs w:val="24"/>
              </w:rPr>
            </w:pPr>
            <w:r>
              <w:rPr>
                <w:kern w:val="2"/>
                <w:szCs w:val="24"/>
              </w:rPr>
              <w:t>1.1.4. PVM mokėtojo kodas</w:t>
            </w:r>
          </w:p>
        </w:tc>
        <w:tc>
          <w:tcPr>
            <w:tcW w:w="3510" w:type="dxa"/>
          </w:tcPr>
          <w:p w14:paraId="59DFD7A0" w14:textId="55A12972" w:rsidR="00A343E7" w:rsidRDefault="00A343E7" w:rsidP="00A343E7">
            <w:pPr>
              <w:rPr>
                <w:kern w:val="2"/>
                <w:szCs w:val="24"/>
              </w:rPr>
            </w:pPr>
            <w:r w:rsidRPr="000D7D3A">
              <w:rPr>
                <w:kern w:val="2"/>
                <w:szCs w:val="24"/>
              </w:rPr>
              <w:t>Ne PVM mokėtojas</w:t>
            </w:r>
          </w:p>
        </w:tc>
      </w:tr>
      <w:tr w:rsidR="00A343E7" w14:paraId="5769F8B3" w14:textId="77777777">
        <w:tc>
          <w:tcPr>
            <w:tcW w:w="2808" w:type="dxa"/>
            <w:vMerge/>
          </w:tcPr>
          <w:p w14:paraId="2C0E7801" w14:textId="77777777" w:rsidR="00A343E7" w:rsidRDefault="00A343E7" w:rsidP="00A343E7">
            <w:pPr>
              <w:rPr>
                <w:kern w:val="2"/>
                <w:szCs w:val="24"/>
              </w:rPr>
            </w:pPr>
          </w:p>
        </w:tc>
        <w:tc>
          <w:tcPr>
            <w:tcW w:w="3240" w:type="dxa"/>
          </w:tcPr>
          <w:p w14:paraId="421E9368" w14:textId="77777777" w:rsidR="00A343E7" w:rsidRDefault="00A343E7" w:rsidP="00A343E7">
            <w:pPr>
              <w:rPr>
                <w:kern w:val="2"/>
                <w:szCs w:val="24"/>
              </w:rPr>
            </w:pPr>
            <w:r>
              <w:rPr>
                <w:kern w:val="2"/>
                <w:szCs w:val="24"/>
              </w:rPr>
              <w:t>1.1.5. Atsiskaitomoji sąskaita</w:t>
            </w:r>
          </w:p>
        </w:tc>
        <w:tc>
          <w:tcPr>
            <w:tcW w:w="3510" w:type="dxa"/>
          </w:tcPr>
          <w:p w14:paraId="2A09DCD7" w14:textId="22BFEDBB" w:rsidR="00A343E7" w:rsidRDefault="00A343E7" w:rsidP="00A343E7">
            <w:pPr>
              <w:rPr>
                <w:kern w:val="2"/>
                <w:szCs w:val="24"/>
              </w:rPr>
            </w:pPr>
            <w:r w:rsidRPr="000D7D3A">
              <w:rPr>
                <w:kern w:val="2"/>
                <w:szCs w:val="24"/>
              </w:rPr>
              <w:t>LT834010040700010058</w:t>
            </w:r>
          </w:p>
        </w:tc>
      </w:tr>
      <w:tr w:rsidR="00A343E7" w14:paraId="3A4E1B70" w14:textId="77777777">
        <w:tc>
          <w:tcPr>
            <w:tcW w:w="2808" w:type="dxa"/>
            <w:vMerge/>
          </w:tcPr>
          <w:p w14:paraId="1776C7A4" w14:textId="77777777" w:rsidR="00A343E7" w:rsidRDefault="00A343E7" w:rsidP="00A343E7">
            <w:pPr>
              <w:rPr>
                <w:kern w:val="2"/>
                <w:szCs w:val="24"/>
              </w:rPr>
            </w:pPr>
          </w:p>
        </w:tc>
        <w:tc>
          <w:tcPr>
            <w:tcW w:w="3240" w:type="dxa"/>
          </w:tcPr>
          <w:p w14:paraId="42D5A589" w14:textId="77777777" w:rsidR="00A343E7" w:rsidRDefault="00A343E7" w:rsidP="00A343E7">
            <w:pPr>
              <w:rPr>
                <w:kern w:val="2"/>
                <w:szCs w:val="24"/>
              </w:rPr>
            </w:pPr>
            <w:r>
              <w:rPr>
                <w:kern w:val="2"/>
                <w:szCs w:val="24"/>
              </w:rPr>
              <w:t>1.1.6. Bankas, banko kodas</w:t>
            </w:r>
          </w:p>
        </w:tc>
        <w:tc>
          <w:tcPr>
            <w:tcW w:w="3510" w:type="dxa"/>
          </w:tcPr>
          <w:p w14:paraId="193C5323" w14:textId="380FE751" w:rsidR="00A343E7" w:rsidRDefault="00A343E7" w:rsidP="00A343E7">
            <w:pPr>
              <w:rPr>
                <w:kern w:val="2"/>
                <w:szCs w:val="24"/>
              </w:rPr>
            </w:pPr>
            <w:proofErr w:type="spellStart"/>
            <w:r w:rsidRPr="000D7D3A">
              <w:rPr>
                <w:kern w:val="2"/>
                <w:szCs w:val="24"/>
              </w:rPr>
              <w:t>Luminor</w:t>
            </w:r>
            <w:proofErr w:type="spellEnd"/>
            <w:r w:rsidRPr="000D7D3A">
              <w:rPr>
                <w:kern w:val="2"/>
                <w:szCs w:val="24"/>
              </w:rPr>
              <w:t xml:space="preserve"> Bank AS Lietuvos skyrius</w:t>
            </w:r>
          </w:p>
        </w:tc>
      </w:tr>
      <w:tr w:rsidR="00A343E7" w14:paraId="43B2D3EC" w14:textId="77777777">
        <w:tc>
          <w:tcPr>
            <w:tcW w:w="2808" w:type="dxa"/>
            <w:vMerge/>
          </w:tcPr>
          <w:p w14:paraId="617F7A97" w14:textId="77777777" w:rsidR="00A343E7" w:rsidRDefault="00A343E7" w:rsidP="00A343E7">
            <w:pPr>
              <w:rPr>
                <w:kern w:val="2"/>
                <w:szCs w:val="24"/>
              </w:rPr>
            </w:pPr>
          </w:p>
        </w:tc>
        <w:tc>
          <w:tcPr>
            <w:tcW w:w="3240" w:type="dxa"/>
          </w:tcPr>
          <w:p w14:paraId="728EEA10" w14:textId="77777777" w:rsidR="00A343E7" w:rsidRDefault="00A343E7" w:rsidP="00A343E7">
            <w:pPr>
              <w:rPr>
                <w:kern w:val="2"/>
                <w:szCs w:val="24"/>
              </w:rPr>
            </w:pPr>
            <w:r>
              <w:rPr>
                <w:kern w:val="2"/>
                <w:szCs w:val="24"/>
              </w:rPr>
              <w:t>1.1.7. Telefonas</w:t>
            </w:r>
          </w:p>
        </w:tc>
        <w:tc>
          <w:tcPr>
            <w:tcW w:w="3510" w:type="dxa"/>
          </w:tcPr>
          <w:p w14:paraId="6FB667A3" w14:textId="5529D3BC" w:rsidR="00A343E7" w:rsidRDefault="00A343E7" w:rsidP="00A343E7">
            <w:pPr>
              <w:rPr>
                <w:kern w:val="2"/>
                <w:szCs w:val="24"/>
              </w:rPr>
            </w:pPr>
            <w:r w:rsidRPr="000D7D3A">
              <w:rPr>
                <w:kern w:val="2"/>
                <w:szCs w:val="24"/>
              </w:rPr>
              <w:t>0 443 98204</w:t>
            </w:r>
          </w:p>
        </w:tc>
      </w:tr>
      <w:tr w:rsidR="00A343E7" w14:paraId="1AE3E11E" w14:textId="77777777">
        <w:tc>
          <w:tcPr>
            <w:tcW w:w="2808" w:type="dxa"/>
            <w:vMerge/>
          </w:tcPr>
          <w:p w14:paraId="3E78DA61" w14:textId="77777777" w:rsidR="00A343E7" w:rsidRDefault="00A343E7" w:rsidP="00A343E7">
            <w:pPr>
              <w:rPr>
                <w:kern w:val="2"/>
                <w:szCs w:val="24"/>
              </w:rPr>
            </w:pPr>
          </w:p>
        </w:tc>
        <w:tc>
          <w:tcPr>
            <w:tcW w:w="3240" w:type="dxa"/>
          </w:tcPr>
          <w:p w14:paraId="3D5E8651" w14:textId="77777777" w:rsidR="00A343E7" w:rsidRDefault="00A343E7" w:rsidP="00A343E7">
            <w:pPr>
              <w:rPr>
                <w:kern w:val="2"/>
                <w:szCs w:val="24"/>
              </w:rPr>
            </w:pPr>
            <w:r>
              <w:rPr>
                <w:kern w:val="2"/>
                <w:szCs w:val="24"/>
              </w:rPr>
              <w:t>1.1.8. El. paštas</w:t>
            </w:r>
          </w:p>
        </w:tc>
        <w:tc>
          <w:tcPr>
            <w:tcW w:w="3510" w:type="dxa"/>
          </w:tcPr>
          <w:p w14:paraId="6E53AB6A" w14:textId="40ACADCF" w:rsidR="00A343E7" w:rsidRDefault="00A343E7" w:rsidP="00A343E7">
            <w:pPr>
              <w:rPr>
                <w:kern w:val="2"/>
                <w:szCs w:val="24"/>
              </w:rPr>
            </w:pPr>
            <w:r w:rsidRPr="000D7D3A">
              <w:rPr>
                <w:kern w:val="2"/>
                <w:szCs w:val="24"/>
              </w:rPr>
              <w:t>administracija@mazeikiai.lt</w:t>
            </w:r>
          </w:p>
        </w:tc>
      </w:tr>
      <w:tr w:rsidR="00027B83" w14:paraId="2F9BF8C6" w14:textId="77777777">
        <w:tc>
          <w:tcPr>
            <w:tcW w:w="2808" w:type="dxa"/>
            <w:vMerge/>
          </w:tcPr>
          <w:p w14:paraId="33400D0C" w14:textId="77777777" w:rsidR="00027B83" w:rsidRDefault="00027B83">
            <w:pPr>
              <w:rPr>
                <w:kern w:val="2"/>
                <w:szCs w:val="24"/>
              </w:rPr>
            </w:pPr>
          </w:p>
        </w:tc>
        <w:tc>
          <w:tcPr>
            <w:tcW w:w="3240" w:type="dxa"/>
          </w:tcPr>
          <w:p w14:paraId="3B415456" w14:textId="77777777" w:rsidR="00027B83" w:rsidRDefault="000B0897">
            <w:pPr>
              <w:rPr>
                <w:kern w:val="2"/>
                <w:szCs w:val="24"/>
              </w:rPr>
            </w:pPr>
            <w:r>
              <w:rPr>
                <w:kern w:val="2"/>
                <w:szCs w:val="24"/>
              </w:rPr>
              <w:t>1.1.9. Šalies atstovas</w:t>
            </w:r>
          </w:p>
        </w:tc>
        <w:tc>
          <w:tcPr>
            <w:tcW w:w="3510" w:type="dxa"/>
          </w:tcPr>
          <w:p w14:paraId="6C997094" w14:textId="77777777" w:rsidR="005108FC" w:rsidRPr="004A2998" w:rsidRDefault="005108FC" w:rsidP="005108FC">
            <w:pPr>
              <w:rPr>
                <w:szCs w:val="24"/>
              </w:rPr>
            </w:pPr>
            <w:r w:rsidRPr="004A2998">
              <w:rPr>
                <w:szCs w:val="24"/>
              </w:rPr>
              <w:t xml:space="preserve">Mažeikių rajono savivaldybės administracijos direktorė </w:t>
            </w:r>
          </w:p>
          <w:p w14:paraId="544D2BF3" w14:textId="7B90D99A" w:rsidR="00027B83" w:rsidRPr="004A2998" w:rsidRDefault="005108FC" w:rsidP="004A2998">
            <w:pPr>
              <w:rPr>
                <w:strike/>
                <w:color w:val="FF0000"/>
                <w:szCs w:val="24"/>
              </w:rPr>
            </w:pPr>
            <w:r w:rsidRPr="004A2998">
              <w:rPr>
                <w:szCs w:val="24"/>
              </w:rPr>
              <w:t>Jolanta Kekytė</w:t>
            </w:r>
          </w:p>
        </w:tc>
      </w:tr>
      <w:tr w:rsidR="00027B83" w14:paraId="754CEDD4" w14:textId="77777777">
        <w:tc>
          <w:tcPr>
            <w:tcW w:w="2808" w:type="dxa"/>
            <w:vMerge/>
          </w:tcPr>
          <w:p w14:paraId="0DA38233" w14:textId="77777777" w:rsidR="00027B83" w:rsidRDefault="00027B83">
            <w:pPr>
              <w:rPr>
                <w:kern w:val="2"/>
                <w:szCs w:val="24"/>
              </w:rPr>
            </w:pPr>
          </w:p>
        </w:tc>
        <w:tc>
          <w:tcPr>
            <w:tcW w:w="3240" w:type="dxa"/>
          </w:tcPr>
          <w:p w14:paraId="54C68FD4" w14:textId="77777777" w:rsidR="00027B83" w:rsidRDefault="000B0897">
            <w:pPr>
              <w:rPr>
                <w:kern w:val="2"/>
                <w:szCs w:val="24"/>
              </w:rPr>
            </w:pPr>
            <w:r>
              <w:rPr>
                <w:kern w:val="2"/>
                <w:szCs w:val="24"/>
              </w:rPr>
              <w:t>1.1.10. Atstovavimo pagrindas</w:t>
            </w:r>
          </w:p>
        </w:tc>
        <w:tc>
          <w:tcPr>
            <w:tcW w:w="3510" w:type="dxa"/>
          </w:tcPr>
          <w:p w14:paraId="6088A5C9" w14:textId="77777777" w:rsidR="00027B83" w:rsidRDefault="00027B83">
            <w:pPr>
              <w:jc w:val="center"/>
              <w:rPr>
                <w:kern w:val="2"/>
                <w:szCs w:val="24"/>
              </w:rPr>
            </w:pPr>
          </w:p>
        </w:tc>
      </w:tr>
      <w:tr w:rsidR="00027B83" w14:paraId="1ED07779" w14:textId="77777777">
        <w:tc>
          <w:tcPr>
            <w:tcW w:w="2808" w:type="dxa"/>
            <w:vMerge w:val="restart"/>
          </w:tcPr>
          <w:p w14:paraId="234CC7BE" w14:textId="77777777" w:rsidR="00027B83" w:rsidRDefault="00027B83">
            <w:pPr>
              <w:rPr>
                <w:b/>
                <w:kern w:val="2"/>
                <w:szCs w:val="24"/>
              </w:rPr>
            </w:pPr>
          </w:p>
          <w:p w14:paraId="539782E3" w14:textId="77777777" w:rsidR="00027B83" w:rsidRDefault="00027B83">
            <w:pPr>
              <w:rPr>
                <w:b/>
                <w:kern w:val="2"/>
                <w:szCs w:val="24"/>
              </w:rPr>
            </w:pPr>
          </w:p>
          <w:p w14:paraId="76852783" w14:textId="77777777" w:rsidR="00027B83" w:rsidRDefault="00027B83">
            <w:pPr>
              <w:rPr>
                <w:b/>
                <w:kern w:val="2"/>
                <w:szCs w:val="24"/>
              </w:rPr>
            </w:pPr>
          </w:p>
          <w:p w14:paraId="6D49BFC1" w14:textId="77777777" w:rsidR="00027B83" w:rsidRDefault="000B0897">
            <w:pPr>
              <w:rPr>
                <w:b/>
                <w:kern w:val="2"/>
                <w:szCs w:val="24"/>
              </w:rPr>
            </w:pPr>
            <w:r>
              <w:rPr>
                <w:b/>
                <w:kern w:val="2"/>
                <w:szCs w:val="24"/>
              </w:rPr>
              <w:t>1.2. Tiekėjas</w:t>
            </w:r>
          </w:p>
          <w:p w14:paraId="20589A0C" w14:textId="77777777" w:rsidR="00027B83" w:rsidRDefault="00027B83" w:rsidP="000B4916">
            <w:pPr>
              <w:rPr>
                <w:b/>
                <w:kern w:val="2"/>
                <w:szCs w:val="24"/>
              </w:rPr>
            </w:pPr>
          </w:p>
        </w:tc>
        <w:tc>
          <w:tcPr>
            <w:tcW w:w="3240" w:type="dxa"/>
          </w:tcPr>
          <w:p w14:paraId="021A8552" w14:textId="77777777" w:rsidR="00027B83" w:rsidRDefault="000B0897">
            <w:pPr>
              <w:rPr>
                <w:kern w:val="2"/>
                <w:szCs w:val="24"/>
              </w:rPr>
            </w:pPr>
            <w:r>
              <w:rPr>
                <w:kern w:val="2"/>
                <w:szCs w:val="24"/>
              </w:rPr>
              <w:t>1.2.1. Pavadinimas</w:t>
            </w:r>
          </w:p>
        </w:tc>
        <w:tc>
          <w:tcPr>
            <w:tcW w:w="3510" w:type="dxa"/>
          </w:tcPr>
          <w:p w14:paraId="4E794ECA" w14:textId="77777777" w:rsidR="00027B83" w:rsidRDefault="00027B83">
            <w:pPr>
              <w:jc w:val="center"/>
              <w:rPr>
                <w:kern w:val="2"/>
                <w:szCs w:val="24"/>
              </w:rPr>
            </w:pPr>
          </w:p>
        </w:tc>
      </w:tr>
      <w:tr w:rsidR="00027B83" w14:paraId="7EAB5CA0" w14:textId="77777777">
        <w:tc>
          <w:tcPr>
            <w:tcW w:w="2808" w:type="dxa"/>
            <w:vMerge/>
          </w:tcPr>
          <w:p w14:paraId="3E843081" w14:textId="77777777" w:rsidR="00027B83" w:rsidRDefault="00027B83">
            <w:pPr>
              <w:rPr>
                <w:b/>
                <w:kern w:val="2"/>
                <w:szCs w:val="24"/>
              </w:rPr>
            </w:pPr>
          </w:p>
        </w:tc>
        <w:tc>
          <w:tcPr>
            <w:tcW w:w="3240" w:type="dxa"/>
          </w:tcPr>
          <w:p w14:paraId="70458CA4" w14:textId="77777777" w:rsidR="00027B83" w:rsidRDefault="000B0897">
            <w:pPr>
              <w:rPr>
                <w:kern w:val="2"/>
                <w:szCs w:val="24"/>
              </w:rPr>
            </w:pPr>
            <w:r>
              <w:rPr>
                <w:kern w:val="2"/>
                <w:szCs w:val="24"/>
              </w:rPr>
              <w:t>1.2.2. Juridinio asmens kodas</w:t>
            </w:r>
          </w:p>
        </w:tc>
        <w:tc>
          <w:tcPr>
            <w:tcW w:w="3510" w:type="dxa"/>
          </w:tcPr>
          <w:p w14:paraId="3731703B" w14:textId="77777777" w:rsidR="00027B83" w:rsidRDefault="00027B83">
            <w:pPr>
              <w:jc w:val="center"/>
              <w:rPr>
                <w:kern w:val="2"/>
                <w:szCs w:val="24"/>
              </w:rPr>
            </w:pPr>
          </w:p>
        </w:tc>
      </w:tr>
      <w:tr w:rsidR="00027B83" w14:paraId="3F2DB9F8" w14:textId="77777777">
        <w:tc>
          <w:tcPr>
            <w:tcW w:w="2808" w:type="dxa"/>
            <w:vMerge/>
          </w:tcPr>
          <w:p w14:paraId="0F0D541F" w14:textId="77777777" w:rsidR="00027B83" w:rsidRDefault="00027B83">
            <w:pPr>
              <w:rPr>
                <w:b/>
                <w:kern w:val="2"/>
                <w:szCs w:val="24"/>
              </w:rPr>
            </w:pPr>
          </w:p>
        </w:tc>
        <w:tc>
          <w:tcPr>
            <w:tcW w:w="3240" w:type="dxa"/>
          </w:tcPr>
          <w:p w14:paraId="0D60F59E" w14:textId="77777777" w:rsidR="00027B83" w:rsidRDefault="000B0897">
            <w:pPr>
              <w:rPr>
                <w:kern w:val="2"/>
                <w:szCs w:val="24"/>
              </w:rPr>
            </w:pPr>
            <w:r>
              <w:rPr>
                <w:kern w:val="2"/>
                <w:szCs w:val="24"/>
              </w:rPr>
              <w:t>1.2.3. Adresas</w:t>
            </w:r>
          </w:p>
        </w:tc>
        <w:tc>
          <w:tcPr>
            <w:tcW w:w="3510" w:type="dxa"/>
          </w:tcPr>
          <w:p w14:paraId="5BBB6565" w14:textId="77777777" w:rsidR="00027B83" w:rsidRDefault="00027B83">
            <w:pPr>
              <w:jc w:val="center"/>
              <w:rPr>
                <w:kern w:val="2"/>
                <w:szCs w:val="24"/>
              </w:rPr>
            </w:pPr>
          </w:p>
        </w:tc>
      </w:tr>
      <w:tr w:rsidR="00027B83" w14:paraId="16BC59FC" w14:textId="77777777">
        <w:tc>
          <w:tcPr>
            <w:tcW w:w="2808" w:type="dxa"/>
            <w:vMerge/>
          </w:tcPr>
          <w:p w14:paraId="5844369C" w14:textId="77777777" w:rsidR="00027B83" w:rsidRDefault="00027B83">
            <w:pPr>
              <w:rPr>
                <w:b/>
                <w:kern w:val="2"/>
                <w:szCs w:val="24"/>
              </w:rPr>
            </w:pPr>
          </w:p>
        </w:tc>
        <w:tc>
          <w:tcPr>
            <w:tcW w:w="3240" w:type="dxa"/>
          </w:tcPr>
          <w:p w14:paraId="4BEFDE81" w14:textId="77777777" w:rsidR="00027B83" w:rsidRDefault="000B0897">
            <w:pPr>
              <w:rPr>
                <w:kern w:val="2"/>
                <w:szCs w:val="24"/>
              </w:rPr>
            </w:pPr>
            <w:r>
              <w:rPr>
                <w:kern w:val="2"/>
                <w:szCs w:val="24"/>
              </w:rPr>
              <w:t>1.2.4. PVM mokėtojo kodas</w:t>
            </w:r>
          </w:p>
        </w:tc>
        <w:tc>
          <w:tcPr>
            <w:tcW w:w="3510" w:type="dxa"/>
          </w:tcPr>
          <w:p w14:paraId="4C37E0EA" w14:textId="77777777" w:rsidR="00027B83" w:rsidRDefault="00027B83">
            <w:pPr>
              <w:jc w:val="center"/>
              <w:rPr>
                <w:kern w:val="2"/>
                <w:szCs w:val="24"/>
              </w:rPr>
            </w:pPr>
          </w:p>
        </w:tc>
      </w:tr>
      <w:tr w:rsidR="00027B83" w14:paraId="4CB4A965" w14:textId="77777777">
        <w:tc>
          <w:tcPr>
            <w:tcW w:w="2808" w:type="dxa"/>
            <w:vMerge/>
          </w:tcPr>
          <w:p w14:paraId="52D4DE61" w14:textId="77777777" w:rsidR="00027B83" w:rsidRDefault="00027B83">
            <w:pPr>
              <w:rPr>
                <w:b/>
                <w:kern w:val="2"/>
                <w:szCs w:val="24"/>
              </w:rPr>
            </w:pPr>
          </w:p>
        </w:tc>
        <w:tc>
          <w:tcPr>
            <w:tcW w:w="3240" w:type="dxa"/>
          </w:tcPr>
          <w:p w14:paraId="4B64142B" w14:textId="77777777" w:rsidR="00027B83" w:rsidRDefault="000B0897">
            <w:pPr>
              <w:rPr>
                <w:kern w:val="2"/>
                <w:szCs w:val="24"/>
              </w:rPr>
            </w:pPr>
            <w:r>
              <w:rPr>
                <w:kern w:val="2"/>
                <w:szCs w:val="24"/>
              </w:rPr>
              <w:t>1.2.5. Atsiskaitomoji sąskaita</w:t>
            </w:r>
          </w:p>
        </w:tc>
        <w:tc>
          <w:tcPr>
            <w:tcW w:w="3510" w:type="dxa"/>
          </w:tcPr>
          <w:p w14:paraId="596682CC" w14:textId="77777777" w:rsidR="00027B83" w:rsidRDefault="00027B83">
            <w:pPr>
              <w:jc w:val="center"/>
              <w:rPr>
                <w:kern w:val="2"/>
                <w:szCs w:val="24"/>
              </w:rPr>
            </w:pPr>
          </w:p>
        </w:tc>
      </w:tr>
      <w:tr w:rsidR="00027B83" w14:paraId="1F5B4210" w14:textId="77777777">
        <w:tc>
          <w:tcPr>
            <w:tcW w:w="2808" w:type="dxa"/>
            <w:vMerge/>
          </w:tcPr>
          <w:p w14:paraId="49D36700" w14:textId="77777777" w:rsidR="00027B83" w:rsidRDefault="00027B83">
            <w:pPr>
              <w:rPr>
                <w:b/>
                <w:kern w:val="2"/>
                <w:szCs w:val="24"/>
              </w:rPr>
            </w:pPr>
          </w:p>
        </w:tc>
        <w:tc>
          <w:tcPr>
            <w:tcW w:w="3240" w:type="dxa"/>
          </w:tcPr>
          <w:p w14:paraId="4E2346A3" w14:textId="77777777" w:rsidR="00027B83" w:rsidRDefault="000B0897">
            <w:pPr>
              <w:rPr>
                <w:kern w:val="2"/>
                <w:szCs w:val="24"/>
              </w:rPr>
            </w:pPr>
            <w:r>
              <w:rPr>
                <w:kern w:val="2"/>
                <w:szCs w:val="24"/>
              </w:rPr>
              <w:t>1.2.6. Bankas, banko kodas</w:t>
            </w:r>
          </w:p>
        </w:tc>
        <w:tc>
          <w:tcPr>
            <w:tcW w:w="3510" w:type="dxa"/>
          </w:tcPr>
          <w:p w14:paraId="3A59BAAD" w14:textId="77777777" w:rsidR="00027B83" w:rsidRDefault="00027B83">
            <w:pPr>
              <w:jc w:val="center"/>
              <w:rPr>
                <w:kern w:val="2"/>
                <w:szCs w:val="24"/>
              </w:rPr>
            </w:pPr>
          </w:p>
        </w:tc>
      </w:tr>
      <w:tr w:rsidR="00027B83" w14:paraId="16D874F4" w14:textId="77777777">
        <w:tc>
          <w:tcPr>
            <w:tcW w:w="2808" w:type="dxa"/>
            <w:vMerge/>
          </w:tcPr>
          <w:p w14:paraId="0B0210AB" w14:textId="77777777" w:rsidR="00027B83" w:rsidRDefault="00027B83">
            <w:pPr>
              <w:rPr>
                <w:b/>
                <w:kern w:val="2"/>
                <w:szCs w:val="24"/>
              </w:rPr>
            </w:pPr>
          </w:p>
        </w:tc>
        <w:tc>
          <w:tcPr>
            <w:tcW w:w="3240" w:type="dxa"/>
          </w:tcPr>
          <w:p w14:paraId="69463414" w14:textId="77777777" w:rsidR="00027B83" w:rsidRDefault="000B0897">
            <w:pPr>
              <w:rPr>
                <w:kern w:val="2"/>
                <w:szCs w:val="24"/>
              </w:rPr>
            </w:pPr>
            <w:r>
              <w:rPr>
                <w:kern w:val="2"/>
                <w:szCs w:val="24"/>
              </w:rPr>
              <w:t>1.2.7. Telefonas</w:t>
            </w:r>
          </w:p>
        </w:tc>
        <w:tc>
          <w:tcPr>
            <w:tcW w:w="3510" w:type="dxa"/>
          </w:tcPr>
          <w:p w14:paraId="4548D9CD" w14:textId="77777777" w:rsidR="00027B83" w:rsidRDefault="00027B83">
            <w:pPr>
              <w:jc w:val="center"/>
              <w:rPr>
                <w:kern w:val="2"/>
                <w:szCs w:val="24"/>
              </w:rPr>
            </w:pPr>
          </w:p>
        </w:tc>
      </w:tr>
      <w:tr w:rsidR="00027B83" w14:paraId="20EAF42B" w14:textId="77777777">
        <w:tc>
          <w:tcPr>
            <w:tcW w:w="2808" w:type="dxa"/>
            <w:vMerge/>
          </w:tcPr>
          <w:p w14:paraId="090B6233" w14:textId="77777777" w:rsidR="00027B83" w:rsidRDefault="00027B83">
            <w:pPr>
              <w:rPr>
                <w:b/>
                <w:kern w:val="2"/>
                <w:szCs w:val="24"/>
              </w:rPr>
            </w:pPr>
          </w:p>
        </w:tc>
        <w:tc>
          <w:tcPr>
            <w:tcW w:w="3240" w:type="dxa"/>
          </w:tcPr>
          <w:p w14:paraId="14C302CA" w14:textId="77777777" w:rsidR="00027B83" w:rsidRDefault="000B0897">
            <w:pPr>
              <w:rPr>
                <w:kern w:val="2"/>
                <w:szCs w:val="24"/>
              </w:rPr>
            </w:pPr>
            <w:r>
              <w:rPr>
                <w:kern w:val="2"/>
                <w:szCs w:val="24"/>
              </w:rPr>
              <w:t>1.2.8. El. paštas</w:t>
            </w:r>
          </w:p>
        </w:tc>
        <w:tc>
          <w:tcPr>
            <w:tcW w:w="3510" w:type="dxa"/>
          </w:tcPr>
          <w:p w14:paraId="184EC512" w14:textId="77777777" w:rsidR="00027B83" w:rsidRDefault="00027B83">
            <w:pPr>
              <w:jc w:val="center"/>
              <w:rPr>
                <w:kern w:val="2"/>
                <w:szCs w:val="24"/>
              </w:rPr>
            </w:pPr>
          </w:p>
        </w:tc>
      </w:tr>
      <w:tr w:rsidR="00027B83" w14:paraId="502D7CD0" w14:textId="77777777">
        <w:tc>
          <w:tcPr>
            <w:tcW w:w="2808" w:type="dxa"/>
            <w:vMerge/>
          </w:tcPr>
          <w:p w14:paraId="70A5EB09" w14:textId="77777777" w:rsidR="00027B83" w:rsidRDefault="00027B83">
            <w:pPr>
              <w:rPr>
                <w:b/>
                <w:kern w:val="2"/>
                <w:szCs w:val="24"/>
              </w:rPr>
            </w:pPr>
          </w:p>
        </w:tc>
        <w:tc>
          <w:tcPr>
            <w:tcW w:w="3240" w:type="dxa"/>
          </w:tcPr>
          <w:p w14:paraId="2836BB2C" w14:textId="77777777" w:rsidR="00027B83" w:rsidRDefault="000B0897">
            <w:pPr>
              <w:rPr>
                <w:kern w:val="2"/>
                <w:szCs w:val="24"/>
              </w:rPr>
            </w:pPr>
            <w:r>
              <w:rPr>
                <w:kern w:val="2"/>
                <w:szCs w:val="24"/>
              </w:rPr>
              <w:t>1.2.9. Šalies atstovas</w:t>
            </w:r>
          </w:p>
        </w:tc>
        <w:tc>
          <w:tcPr>
            <w:tcW w:w="3510" w:type="dxa"/>
          </w:tcPr>
          <w:p w14:paraId="56B7470C" w14:textId="77777777" w:rsidR="00027B83" w:rsidRDefault="00027B83">
            <w:pPr>
              <w:jc w:val="center"/>
              <w:rPr>
                <w:kern w:val="2"/>
                <w:szCs w:val="24"/>
              </w:rPr>
            </w:pPr>
          </w:p>
        </w:tc>
      </w:tr>
      <w:tr w:rsidR="00027B83" w14:paraId="693BA487" w14:textId="77777777">
        <w:tc>
          <w:tcPr>
            <w:tcW w:w="2808" w:type="dxa"/>
            <w:vMerge/>
          </w:tcPr>
          <w:p w14:paraId="7C1A0F26" w14:textId="77777777" w:rsidR="00027B83" w:rsidRDefault="00027B83">
            <w:pPr>
              <w:rPr>
                <w:b/>
                <w:kern w:val="2"/>
                <w:szCs w:val="24"/>
              </w:rPr>
            </w:pPr>
          </w:p>
        </w:tc>
        <w:tc>
          <w:tcPr>
            <w:tcW w:w="3240" w:type="dxa"/>
          </w:tcPr>
          <w:p w14:paraId="0EC431F9" w14:textId="77777777" w:rsidR="00027B83" w:rsidRDefault="000B0897">
            <w:pPr>
              <w:rPr>
                <w:kern w:val="2"/>
                <w:szCs w:val="24"/>
              </w:rPr>
            </w:pPr>
            <w:r>
              <w:rPr>
                <w:kern w:val="2"/>
                <w:szCs w:val="24"/>
              </w:rPr>
              <w:t>1.2.10. Atstovavimo pagrindas</w:t>
            </w:r>
          </w:p>
        </w:tc>
        <w:tc>
          <w:tcPr>
            <w:tcW w:w="3510" w:type="dxa"/>
          </w:tcPr>
          <w:p w14:paraId="17BDD907" w14:textId="77777777" w:rsidR="00027B83" w:rsidRDefault="00027B83">
            <w:pPr>
              <w:jc w:val="center"/>
              <w:rPr>
                <w:kern w:val="2"/>
                <w:szCs w:val="24"/>
              </w:rPr>
            </w:pPr>
          </w:p>
        </w:tc>
      </w:tr>
    </w:tbl>
    <w:p w14:paraId="3023B7B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2A96E6AC" w14:textId="77777777">
        <w:trPr>
          <w:trHeight w:val="300"/>
        </w:trPr>
        <w:tc>
          <w:tcPr>
            <w:tcW w:w="9535" w:type="dxa"/>
            <w:gridSpan w:val="4"/>
          </w:tcPr>
          <w:p w14:paraId="654BDE2A" w14:textId="77777777" w:rsidR="00027B83" w:rsidRDefault="000B0897">
            <w:pPr>
              <w:jc w:val="center"/>
              <w:rPr>
                <w:b/>
                <w:kern w:val="2"/>
                <w:szCs w:val="24"/>
              </w:rPr>
            </w:pPr>
            <w:r>
              <w:rPr>
                <w:b/>
                <w:kern w:val="2"/>
                <w:szCs w:val="24"/>
              </w:rPr>
              <w:t>2. ATSAKINGI ASMENYS</w:t>
            </w:r>
          </w:p>
        </w:tc>
      </w:tr>
      <w:tr w:rsidR="00027B83" w14:paraId="491905C8" w14:textId="77777777">
        <w:trPr>
          <w:trHeight w:val="300"/>
        </w:trPr>
        <w:tc>
          <w:tcPr>
            <w:tcW w:w="3094" w:type="dxa"/>
            <w:gridSpan w:val="2"/>
          </w:tcPr>
          <w:p w14:paraId="7A1C202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BD49F37" w14:textId="5975E14A" w:rsidR="00BD3077" w:rsidRPr="001804D6" w:rsidRDefault="007B7E00" w:rsidP="00BD3077">
            <w:pPr>
              <w:rPr>
                <w:kern w:val="2"/>
                <w:szCs w:val="24"/>
              </w:rPr>
            </w:pPr>
            <w:r w:rsidRPr="004A2998">
              <w:rPr>
                <w:szCs w:val="24"/>
              </w:rPr>
              <w:t xml:space="preserve">Mažeikių rajono savivaldybės administracijos </w:t>
            </w:r>
            <w:r w:rsidR="00BD3077" w:rsidRPr="001804D6">
              <w:rPr>
                <w:kern w:val="2"/>
                <w:szCs w:val="24"/>
              </w:rPr>
              <w:t xml:space="preserve">Sedos </w:t>
            </w:r>
            <w:r w:rsidR="00BD3077">
              <w:rPr>
                <w:kern w:val="2"/>
                <w:szCs w:val="24"/>
              </w:rPr>
              <w:t xml:space="preserve">seniūnijos </w:t>
            </w:r>
            <w:r w:rsidR="00BD3077" w:rsidRPr="001804D6">
              <w:rPr>
                <w:kern w:val="2"/>
                <w:szCs w:val="24"/>
              </w:rPr>
              <w:t>seniūnė Audronė Dipševičienė</w:t>
            </w:r>
            <w:r>
              <w:rPr>
                <w:kern w:val="2"/>
                <w:szCs w:val="24"/>
              </w:rPr>
              <w:t>, t</w:t>
            </w:r>
            <w:r w:rsidR="00BD3077" w:rsidRPr="001804D6">
              <w:rPr>
                <w:kern w:val="2"/>
                <w:szCs w:val="24"/>
              </w:rPr>
              <w:t>el. Nr. +370 655 95988</w:t>
            </w:r>
          </w:p>
          <w:p w14:paraId="4E74C806" w14:textId="76ECBF9E" w:rsidR="00027B83" w:rsidRPr="00634592" w:rsidRDefault="00BD3077" w:rsidP="00BD3077">
            <w:pPr>
              <w:rPr>
                <w:kern w:val="2"/>
                <w:szCs w:val="24"/>
              </w:rPr>
            </w:pPr>
            <w:hyperlink r:id="rId14" w:history="1">
              <w:r w:rsidRPr="001804D6">
                <w:rPr>
                  <w:rStyle w:val="Hipersaitas"/>
                  <w:kern w:val="2"/>
                  <w:szCs w:val="24"/>
                </w:rPr>
                <w:t>a</w:t>
              </w:r>
              <w:r w:rsidRPr="001804D6">
                <w:rPr>
                  <w:rStyle w:val="Hipersaitas"/>
                </w:rPr>
                <w:t>udrone</w:t>
              </w:r>
              <w:r w:rsidRPr="001804D6">
                <w:rPr>
                  <w:rStyle w:val="Hipersaitas"/>
                  <w:kern w:val="2"/>
                  <w:szCs w:val="24"/>
                </w:rPr>
                <w:t>.d</w:t>
              </w:r>
              <w:r w:rsidRPr="001804D6">
                <w:rPr>
                  <w:rStyle w:val="Hipersaitas"/>
                </w:rPr>
                <w:t>ipseviciene</w:t>
              </w:r>
              <w:r w:rsidRPr="001804D6">
                <w:rPr>
                  <w:rStyle w:val="Hipersaitas"/>
                  <w:kern w:val="2"/>
                  <w:szCs w:val="24"/>
                </w:rPr>
                <w:t>@mazeikiai.lt</w:t>
              </w:r>
            </w:hyperlink>
          </w:p>
          <w:p w14:paraId="240AB045" w14:textId="764D0710" w:rsidR="004C5B28" w:rsidRPr="004C5B28" w:rsidRDefault="004C5B28">
            <w:pPr>
              <w:rPr>
                <w:i/>
                <w:iCs/>
                <w:strike/>
                <w:color w:val="4472C4"/>
                <w:kern w:val="2"/>
                <w:szCs w:val="24"/>
              </w:rPr>
            </w:pPr>
          </w:p>
        </w:tc>
      </w:tr>
      <w:tr w:rsidR="00027B83" w14:paraId="3AAEB6BB" w14:textId="77777777">
        <w:trPr>
          <w:trHeight w:val="300"/>
        </w:trPr>
        <w:tc>
          <w:tcPr>
            <w:tcW w:w="3094" w:type="dxa"/>
            <w:gridSpan w:val="2"/>
          </w:tcPr>
          <w:p w14:paraId="5FFFA4C4"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D60EE9C" w14:textId="1FB2B7D3" w:rsidR="004C5B28" w:rsidRPr="009C1F43" w:rsidRDefault="004C5B28">
            <w:pPr>
              <w:rPr>
                <w:strike/>
                <w:color w:val="4472C4"/>
                <w:kern w:val="2"/>
                <w:szCs w:val="24"/>
              </w:rPr>
            </w:pPr>
            <w:r w:rsidRPr="009C1F43">
              <w:rPr>
                <w:i/>
                <w:iCs/>
                <w:kern w:val="2"/>
                <w:szCs w:val="24"/>
              </w:rPr>
              <w:t>(nurodyti įmonės pavadinimą, pareigas, vardą, pavardę, tel., el. paštą)</w:t>
            </w:r>
          </w:p>
        </w:tc>
      </w:tr>
      <w:tr w:rsidR="00027B83" w14:paraId="62E4EF65" w14:textId="77777777">
        <w:trPr>
          <w:trHeight w:val="300"/>
        </w:trPr>
        <w:tc>
          <w:tcPr>
            <w:tcW w:w="9535" w:type="dxa"/>
            <w:gridSpan w:val="4"/>
          </w:tcPr>
          <w:p w14:paraId="5BA4F8AD" w14:textId="77777777" w:rsidR="00027B83" w:rsidRDefault="000B0897">
            <w:pPr>
              <w:jc w:val="center"/>
              <w:rPr>
                <w:b/>
                <w:kern w:val="2"/>
                <w:szCs w:val="24"/>
              </w:rPr>
            </w:pPr>
            <w:r>
              <w:rPr>
                <w:b/>
                <w:kern w:val="2"/>
                <w:szCs w:val="24"/>
              </w:rPr>
              <w:lastRenderedPageBreak/>
              <w:t>3. SUTARTIES DALYKAS</w:t>
            </w:r>
          </w:p>
        </w:tc>
      </w:tr>
      <w:tr w:rsidR="00027B83" w:rsidRPr="00490ACC" w14:paraId="66E287AB" w14:textId="77777777" w:rsidTr="002C3103">
        <w:trPr>
          <w:trHeight w:val="2626"/>
        </w:trPr>
        <w:tc>
          <w:tcPr>
            <w:tcW w:w="3094" w:type="dxa"/>
            <w:gridSpan w:val="2"/>
          </w:tcPr>
          <w:p w14:paraId="03C0DAC6" w14:textId="77777777" w:rsidR="00027B83" w:rsidRDefault="000B0897">
            <w:pPr>
              <w:rPr>
                <w:b/>
                <w:kern w:val="2"/>
                <w:szCs w:val="24"/>
              </w:rPr>
            </w:pPr>
            <w:r>
              <w:rPr>
                <w:b/>
                <w:kern w:val="2"/>
                <w:szCs w:val="24"/>
              </w:rPr>
              <w:t>3.1. Sutarties dalykas</w:t>
            </w:r>
          </w:p>
        </w:tc>
        <w:tc>
          <w:tcPr>
            <w:tcW w:w="6441" w:type="dxa"/>
            <w:gridSpan w:val="2"/>
          </w:tcPr>
          <w:p w14:paraId="189592AF" w14:textId="7B88CD81" w:rsidR="00027B83" w:rsidRPr="00490ACC" w:rsidRDefault="000B0897">
            <w:pPr>
              <w:rPr>
                <w:color w:val="000000"/>
                <w:kern w:val="2"/>
                <w:szCs w:val="24"/>
              </w:rPr>
            </w:pPr>
            <w:r w:rsidRPr="00490ACC">
              <w:rPr>
                <w:kern w:val="2"/>
                <w:szCs w:val="24"/>
              </w:rPr>
              <w:t>Tiekėjas įsipareigoja Sutartyje numatytomis sąlygomis suteikti Pirkėjui</w:t>
            </w:r>
            <w:r w:rsidRPr="00490ACC">
              <w:rPr>
                <w:color w:val="000000"/>
                <w:kern w:val="2"/>
                <w:szCs w:val="24"/>
              </w:rPr>
              <w:t xml:space="preserve"> </w:t>
            </w:r>
            <w:r w:rsidR="00634592" w:rsidRPr="00490ACC">
              <w:rPr>
                <w:color w:val="000000"/>
                <w:kern w:val="2"/>
                <w:szCs w:val="24"/>
              </w:rPr>
              <w:t>Mažeikių</w:t>
            </w:r>
            <w:r w:rsidR="00CE0F52" w:rsidRPr="00490ACC">
              <w:rPr>
                <w:szCs w:val="24"/>
                <w:lang w:eastAsia="lt-LT"/>
              </w:rPr>
              <w:t xml:space="preserve"> </w:t>
            </w:r>
            <w:r w:rsidR="00BD3077">
              <w:rPr>
                <w:szCs w:val="24"/>
                <w:lang w:eastAsia="lt-LT"/>
              </w:rPr>
              <w:t>r. sav. Sedos</w:t>
            </w:r>
            <w:r w:rsidR="00EF319E">
              <w:rPr>
                <w:szCs w:val="24"/>
                <w:lang w:eastAsia="lt-LT"/>
              </w:rPr>
              <w:t xml:space="preserve"> m.</w:t>
            </w:r>
            <w:r w:rsidR="00BD3077">
              <w:rPr>
                <w:szCs w:val="24"/>
                <w:lang w:eastAsia="lt-LT"/>
              </w:rPr>
              <w:t xml:space="preserve">, Povilo Plechavičiaus </w:t>
            </w:r>
            <w:r w:rsidR="00CE0F52" w:rsidRPr="00490ACC">
              <w:rPr>
                <w:szCs w:val="24"/>
                <w:lang w:eastAsia="lt-LT"/>
              </w:rPr>
              <w:t xml:space="preserve">gatvės Nr. </w:t>
            </w:r>
            <w:r w:rsidR="00BD3077">
              <w:rPr>
                <w:szCs w:val="24"/>
                <w:lang w:eastAsia="lt-LT"/>
              </w:rPr>
              <w:t>S</w:t>
            </w:r>
            <w:r w:rsidR="00CE0F52" w:rsidRPr="00490ACC">
              <w:rPr>
                <w:szCs w:val="24"/>
                <w:lang w:eastAsia="lt-LT"/>
              </w:rPr>
              <w:t>-2-</w:t>
            </w:r>
            <w:r w:rsidR="00BD3077">
              <w:rPr>
                <w:szCs w:val="24"/>
                <w:lang w:eastAsia="lt-LT"/>
              </w:rPr>
              <w:t>28</w:t>
            </w:r>
            <w:r w:rsidR="00CE0F52" w:rsidRPr="00490ACC">
              <w:rPr>
                <w:szCs w:val="24"/>
                <w:lang w:eastAsia="lt-LT"/>
              </w:rPr>
              <w:t xml:space="preserve"> kapitalinio remonto techninio darb</w:t>
            </w:r>
            <w:r w:rsidR="002C3103">
              <w:rPr>
                <w:szCs w:val="24"/>
                <w:lang w:eastAsia="lt-LT"/>
              </w:rPr>
              <w:t>ų</w:t>
            </w:r>
            <w:r w:rsidR="00CE0F52" w:rsidRPr="00490ACC">
              <w:rPr>
                <w:szCs w:val="24"/>
                <w:lang w:eastAsia="lt-LT"/>
              </w:rPr>
              <w:t xml:space="preserve"> projekto parengimo </w:t>
            </w:r>
            <w:r w:rsidR="00CE0F52" w:rsidRPr="002853D6">
              <w:rPr>
                <w:szCs w:val="24"/>
                <w:lang w:eastAsia="lt-LT"/>
              </w:rPr>
              <w:t>ir projekto vykdymo priežiūros paslaugas</w:t>
            </w:r>
            <w:r w:rsidR="00CE0F52" w:rsidRPr="00490ACC">
              <w:rPr>
                <w:color w:val="000000"/>
                <w:kern w:val="2"/>
                <w:szCs w:val="24"/>
              </w:rPr>
              <w:t xml:space="preserve"> </w:t>
            </w:r>
            <w:r w:rsidRPr="00490ACC">
              <w:rPr>
                <w:color w:val="000000"/>
                <w:kern w:val="2"/>
                <w:szCs w:val="24"/>
              </w:rPr>
              <w:t>(toliau – Paslaugos).</w:t>
            </w:r>
          </w:p>
          <w:p w14:paraId="3D28F241" w14:textId="5F65573E" w:rsidR="00027B83" w:rsidRPr="00490ACC" w:rsidRDefault="000B0897">
            <w:pPr>
              <w:rPr>
                <w:color w:val="000000"/>
                <w:kern w:val="2"/>
                <w:szCs w:val="24"/>
              </w:rPr>
            </w:pPr>
            <w:r w:rsidRPr="00490ACC">
              <w:rPr>
                <w:color w:val="000000"/>
                <w:kern w:val="2"/>
                <w:szCs w:val="24"/>
              </w:rPr>
              <w:t xml:space="preserve">Išsamus </w:t>
            </w:r>
            <w:r w:rsidRPr="00490ACC">
              <w:rPr>
                <w:color w:val="000000"/>
                <w:szCs w:val="24"/>
              </w:rPr>
              <w:t>Paslaugų</w:t>
            </w:r>
            <w:r w:rsidRPr="00490ACC">
              <w:rPr>
                <w:color w:val="000000"/>
                <w:kern w:val="2"/>
                <w:szCs w:val="24"/>
              </w:rPr>
              <w:t xml:space="preserve"> aprašymas ir kiti reikalavimai teikiamoms </w:t>
            </w:r>
            <w:r w:rsidRPr="00490ACC">
              <w:rPr>
                <w:color w:val="000000"/>
                <w:szCs w:val="24"/>
              </w:rPr>
              <w:t>Paslaugoms</w:t>
            </w:r>
            <w:r w:rsidRPr="00490ACC">
              <w:rPr>
                <w:color w:val="000000"/>
                <w:kern w:val="2"/>
                <w:szCs w:val="24"/>
              </w:rPr>
              <w:t xml:space="preserve"> nustatyti Sutarties priede Nr.</w:t>
            </w:r>
            <w:r w:rsidR="009C1F43" w:rsidRPr="00490ACC">
              <w:rPr>
                <w:color w:val="000000"/>
                <w:kern w:val="2"/>
                <w:szCs w:val="24"/>
              </w:rPr>
              <w:t xml:space="preserve"> </w:t>
            </w:r>
            <w:r w:rsidR="0049379C" w:rsidRPr="00490ACC">
              <w:rPr>
                <w:color w:val="000000"/>
                <w:kern w:val="2"/>
                <w:szCs w:val="24"/>
              </w:rPr>
              <w:t>1</w:t>
            </w:r>
            <w:r w:rsidRPr="00490ACC">
              <w:rPr>
                <w:color w:val="000000"/>
                <w:kern w:val="2"/>
                <w:szCs w:val="24"/>
              </w:rPr>
              <w:t xml:space="preserve"> </w:t>
            </w:r>
            <w:r w:rsidR="0049379C" w:rsidRPr="00490ACC">
              <w:rPr>
                <w:rFonts w:eastAsia="Trebuchet MS"/>
                <w:bCs/>
                <w:szCs w:val="24"/>
              </w:rPr>
              <w:t>Projektavimo (techninė) užduotis</w:t>
            </w:r>
            <w:r w:rsidRPr="00490ACC">
              <w:rPr>
                <w:color w:val="000000"/>
                <w:kern w:val="2"/>
                <w:szCs w:val="24"/>
              </w:rPr>
              <w:t xml:space="preserve">“ (toliau – Techninė </w:t>
            </w:r>
            <w:r w:rsidR="008A31F5">
              <w:rPr>
                <w:color w:val="000000"/>
                <w:kern w:val="2"/>
                <w:szCs w:val="24"/>
              </w:rPr>
              <w:t>užduotis</w:t>
            </w:r>
            <w:r w:rsidRPr="00490ACC">
              <w:rPr>
                <w:color w:val="000000"/>
                <w:kern w:val="2"/>
                <w:szCs w:val="24"/>
              </w:rPr>
              <w:t xml:space="preserve">) ir Sutarties priede Nr. </w:t>
            </w:r>
            <w:r w:rsidR="0049379C" w:rsidRPr="00490ACC">
              <w:rPr>
                <w:color w:val="000000"/>
                <w:kern w:val="2"/>
                <w:szCs w:val="24"/>
              </w:rPr>
              <w:t xml:space="preserve">2 </w:t>
            </w:r>
            <w:r w:rsidRPr="00490ACC">
              <w:rPr>
                <w:color w:val="000000"/>
                <w:kern w:val="2"/>
                <w:szCs w:val="24"/>
              </w:rPr>
              <w:t>„Pasiūlymas“.</w:t>
            </w:r>
          </w:p>
        </w:tc>
      </w:tr>
      <w:tr w:rsidR="00027B83" w14:paraId="021663B3" w14:textId="77777777">
        <w:trPr>
          <w:trHeight w:val="300"/>
        </w:trPr>
        <w:tc>
          <w:tcPr>
            <w:tcW w:w="3094" w:type="dxa"/>
            <w:gridSpan w:val="2"/>
          </w:tcPr>
          <w:p w14:paraId="1B7BA615" w14:textId="77777777" w:rsidR="00027B83" w:rsidRDefault="000B0897">
            <w:pPr>
              <w:rPr>
                <w:b/>
                <w:kern w:val="2"/>
                <w:szCs w:val="24"/>
              </w:rPr>
            </w:pPr>
            <w:r>
              <w:rPr>
                <w:b/>
                <w:kern w:val="2"/>
                <w:szCs w:val="24"/>
              </w:rPr>
              <w:t>3.2. Pirkimo pavadinimas ir numeris</w:t>
            </w:r>
          </w:p>
        </w:tc>
        <w:tc>
          <w:tcPr>
            <w:tcW w:w="6441" w:type="dxa"/>
            <w:gridSpan w:val="2"/>
          </w:tcPr>
          <w:p w14:paraId="719F29E0" w14:textId="1430B453" w:rsidR="00027B83" w:rsidRPr="009C1F43" w:rsidRDefault="00046D4A">
            <w:pPr>
              <w:rPr>
                <w:kern w:val="2"/>
                <w:szCs w:val="24"/>
              </w:rPr>
            </w:pPr>
            <w:r>
              <w:rPr>
                <w:kern w:val="2"/>
                <w:szCs w:val="24"/>
              </w:rPr>
              <w:t>Mažeikių</w:t>
            </w:r>
            <w:r w:rsidR="00EB48D1" w:rsidRPr="009C1F43">
              <w:rPr>
                <w:kern w:val="2"/>
                <w:szCs w:val="24"/>
              </w:rPr>
              <w:t xml:space="preserve"> </w:t>
            </w:r>
            <w:r w:rsidR="00BD3077">
              <w:rPr>
                <w:kern w:val="2"/>
                <w:szCs w:val="24"/>
              </w:rPr>
              <w:t xml:space="preserve">r. sav. Sedos </w:t>
            </w:r>
            <w:r w:rsidR="00EF319E">
              <w:rPr>
                <w:kern w:val="2"/>
                <w:szCs w:val="24"/>
              </w:rPr>
              <w:t>m. Povilo Plechavičiaus</w:t>
            </w:r>
            <w:r w:rsidR="00EB48D1" w:rsidRPr="009C1F43">
              <w:rPr>
                <w:kern w:val="2"/>
                <w:szCs w:val="24"/>
              </w:rPr>
              <w:t xml:space="preserve"> g</w:t>
            </w:r>
            <w:r w:rsidR="00EF319E">
              <w:rPr>
                <w:kern w:val="2"/>
                <w:szCs w:val="24"/>
              </w:rPr>
              <w:t>.</w:t>
            </w:r>
            <w:r>
              <w:rPr>
                <w:kern w:val="2"/>
                <w:szCs w:val="24"/>
              </w:rPr>
              <w:t xml:space="preserve"> </w:t>
            </w:r>
            <w:r w:rsidR="00EB48D1" w:rsidRPr="009C1F43">
              <w:rPr>
                <w:kern w:val="2"/>
                <w:szCs w:val="24"/>
              </w:rPr>
              <w:t xml:space="preserve">Nr. </w:t>
            </w:r>
            <w:r w:rsidR="00EF319E">
              <w:rPr>
                <w:kern w:val="2"/>
                <w:szCs w:val="24"/>
              </w:rPr>
              <w:t>S</w:t>
            </w:r>
            <w:r w:rsidR="00EB48D1" w:rsidRPr="009C1F43">
              <w:rPr>
                <w:kern w:val="2"/>
                <w:szCs w:val="24"/>
              </w:rPr>
              <w:t>-2-</w:t>
            </w:r>
            <w:r w:rsidR="00EF319E">
              <w:rPr>
                <w:kern w:val="2"/>
                <w:szCs w:val="24"/>
              </w:rPr>
              <w:t>28</w:t>
            </w:r>
            <w:r w:rsidR="00EB48D1" w:rsidRPr="009C1F43">
              <w:rPr>
                <w:kern w:val="2"/>
                <w:szCs w:val="24"/>
              </w:rPr>
              <w:t xml:space="preserve"> kapitalinio remonto technini</w:t>
            </w:r>
            <w:r w:rsidR="002C3103">
              <w:rPr>
                <w:kern w:val="2"/>
                <w:szCs w:val="24"/>
              </w:rPr>
              <w:t>o</w:t>
            </w:r>
            <w:r w:rsidR="00EB48D1" w:rsidRPr="009C1F43">
              <w:rPr>
                <w:kern w:val="2"/>
                <w:szCs w:val="24"/>
              </w:rPr>
              <w:t xml:space="preserve"> darb</w:t>
            </w:r>
            <w:r w:rsidR="002C3103">
              <w:rPr>
                <w:kern w:val="2"/>
                <w:szCs w:val="24"/>
              </w:rPr>
              <w:t>ų</w:t>
            </w:r>
            <w:r w:rsidR="00EB48D1" w:rsidRPr="009C1F43">
              <w:rPr>
                <w:kern w:val="2"/>
                <w:szCs w:val="24"/>
              </w:rPr>
              <w:t xml:space="preserve"> projekto parengimas </w:t>
            </w:r>
            <w:r w:rsidR="00EB48D1" w:rsidRPr="002853D6">
              <w:rPr>
                <w:kern w:val="2"/>
                <w:szCs w:val="24"/>
              </w:rPr>
              <w:t>ir projekto vykdymo priežiūra.</w:t>
            </w:r>
            <w:r w:rsidR="00BC0B8D">
              <w:rPr>
                <w:kern w:val="2"/>
                <w:szCs w:val="24"/>
              </w:rPr>
              <w:t xml:space="preserve"> Pirkimo Nr. XXXXX</w:t>
            </w:r>
          </w:p>
        </w:tc>
      </w:tr>
      <w:tr w:rsidR="00027B83" w14:paraId="76294AF7" w14:textId="77777777">
        <w:trPr>
          <w:trHeight w:val="300"/>
        </w:trPr>
        <w:tc>
          <w:tcPr>
            <w:tcW w:w="3094" w:type="dxa"/>
            <w:gridSpan w:val="2"/>
          </w:tcPr>
          <w:p w14:paraId="2FFB7E1B" w14:textId="7ACAE6DE" w:rsidR="002C310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218E80" w14:textId="77777777" w:rsidR="00027B83" w:rsidRDefault="000B0897">
            <w:pPr>
              <w:rPr>
                <w:kern w:val="2"/>
                <w:szCs w:val="24"/>
              </w:rPr>
            </w:pPr>
            <w:r w:rsidRPr="009C1F43">
              <w:rPr>
                <w:kern w:val="2"/>
                <w:szCs w:val="24"/>
              </w:rPr>
              <w:t>Netaikoma</w:t>
            </w:r>
          </w:p>
          <w:p w14:paraId="4864BA49" w14:textId="77777777" w:rsidR="00027B83" w:rsidRDefault="00027B83">
            <w:pPr>
              <w:rPr>
                <w:kern w:val="2"/>
                <w:szCs w:val="24"/>
              </w:rPr>
            </w:pPr>
          </w:p>
          <w:p w14:paraId="52B14823" w14:textId="7C00E94D" w:rsidR="00027B83" w:rsidRDefault="00027B83">
            <w:pPr>
              <w:rPr>
                <w:kern w:val="2"/>
                <w:szCs w:val="24"/>
              </w:rPr>
            </w:pPr>
          </w:p>
        </w:tc>
      </w:tr>
      <w:tr w:rsidR="00027B83" w14:paraId="610E913E" w14:textId="77777777">
        <w:trPr>
          <w:trHeight w:val="300"/>
        </w:trPr>
        <w:tc>
          <w:tcPr>
            <w:tcW w:w="9535" w:type="dxa"/>
            <w:gridSpan w:val="4"/>
          </w:tcPr>
          <w:p w14:paraId="292DE74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8DBCAC5" w14:textId="77777777">
        <w:trPr>
          <w:trHeight w:val="300"/>
        </w:trPr>
        <w:tc>
          <w:tcPr>
            <w:tcW w:w="3094" w:type="dxa"/>
            <w:gridSpan w:val="2"/>
          </w:tcPr>
          <w:p w14:paraId="58FA4A03" w14:textId="77777777" w:rsidR="00027B83" w:rsidRPr="00E27990" w:rsidRDefault="00027B83">
            <w:pPr>
              <w:rPr>
                <w:b/>
                <w:strike/>
                <w:color w:val="FF0000"/>
                <w:kern w:val="2"/>
                <w:szCs w:val="24"/>
              </w:rPr>
            </w:pPr>
          </w:p>
        </w:tc>
        <w:tc>
          <w:tcPr>
            <w:tcW w:w="6441" w:type="dxa"/>
            <w:gridSpan w:val="2"/>
          </w:tcPr>
          <w:p w14:paraId="26237211" w14:textId="4A032882" w:rsidR="00027B83" w:rsidRPr="00E27990" w:rsidRDefault="00027B83">
            <w:pPr>
              <w:rPr>
                <w:strike/>
                <w:color w:val="4472C4"/>
                <w:szCs w:val="24"/>
              </w:rPr>
            </w:pPr>
          </w:p>
        </w:tc>
      </w:tr>
      <w:tr w:rsidR="00027B83" w14:paraId="78E0311D" w14:textId="77777777">
        <w:trPr>
          <w:trHeight w:val="300"/>
        </w:trPr>
        <w:tc>
          <w:tcPr>
            <w:tcW w:w="3094" w:type="dxa"/>
            <w:gridSpan w:val="2"/>
          </w:tcPr>
          <w:p w14:paraId="62FEC42D"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9C76C1C" w14:textId="42064E45" w:rsidR="00F75305" w:rsidRPr="00680B49" w:rsidRDefault="00490ACC" w:rsidP="00F75305">
            <w:pPr>
              <w:rPr>
                <w:color w:val="000000" w:themeColor="text1"/>
                <w:kern w:val="2"/>
                <w:szCs w:val="24"/>
              </w:rPr>
            </w:pPr>
            <w:r w:rsidRPr="00680B49">
              <w:rPr>
                <w:color w:val="000000" w:themeColor="text1"/>
                <w:kern w:val="2"/>
                <w:szCs w:val="24"/>
              </w:rPr>
              <w:t>4.1.1.</w:t>
            </w:r>
            <w:r w:rsidR="000B0897" w:rsidRPr="00680B49">
              <w:rPr>
                <w:color w:val="000000" w:themeColor="text1"/>
                <w:kern w:val="2"/>
                <w:szCs w:val="24"/>
              </w:rPr>
              <w:t xml:space="preserve">Tiekėjas įsipareigoja </w:t>
            </w:r>
            <w:r w:rsidR="000B0897" w:rsidRPr="00680B49">
              <w:rPr>
                <w:color w:val="000000" w:themeColor="text1"/>
                <w:szCs w:val="24"/>
              </w:rPr>
              <w:t>suteikti Paslaugas</w:t>
            </w:r>
            <w:r w:rsidR="000B0897" w:rsidRPr="00680B49">
              <w:rPr>
                <w:color w:val="000000" w:themeColor="text1"/>
                <w:kern w:val="2"/>
                <w:szCs w:val="24"/>
              </w:rPr>
              <w:t xml:space="preserve"> Techninėje </w:t>
            </w:r>
            <w:r w:rsidR="008A31F5">
              <w:rPr>
                <w:color w:val="000000" w:themeColor="text1"/>
                <w:kern w:val="2"/>
                <w:szCs w:val="24"/>
              </w:rPr>
              <w:t>užduotyje</w:t>
            </w:r>
            <w:r w:rsidR="00F75305" w:rsidRPr="00680B49">
              <w:rPr>
                <w:color w:val="000000" w:themeColor="text1"/>
                <w:kern w:val="2"/>
                <w:szCs w:val="24"/>
              </w:rPr>
              <w:t xml:space="preserve"> bei suderintame </w:t>
            </w:r>
            <w:r w:rsidR="00F75305" w:rsidRPr="00680B49">
              <w:rPr>
                <w:color w:val="000000" w:themeColor="text1"/>
                <w:szCs w:val="24"/>
              </w:rPr>
              <w:t>Paslaugų teikimo</w:t>
            </w:r>
            <w:r w:rsidR="00F75305" w:rsidRPr="00680B49">
              <w:rPr>
                <w:color w:val="000000" w:themeColor="text1"/>
                <w:kern w:val="2"/>
                <w:szCs w:val="24"/>
              </w:rPr>
              <w:t xml:space="preserve"> grafike</w:t>
            </w:r>
            <w:r w:rsidR="000B0897" w:rsidRPr="00680B49">
              <w:rPr>
                <w:color w:val="000000" w:themeColor="text1"/>
                <w:kern w:val="2"/>
                <w:szCs w:val="24"/>
              </w:rPr>
              <w:t xml:space="preserve"> </w:t>
            </w:r>
            <w:r w:rsidR="00F75305" w:rsidRPr="00680B49">
              <w:rPr>
                <w:color w:val="000000" w:themeColor="text1"/>
                <w:szCs w:val="24"/>
              </w:rPr>
              <w:t xml:space="preserve">nurodytais </w:t>
            </w:r>
            <w:r w:rsidR="00F75305" w:rsidRPr="00680B49">
              <w:rPr>
                <w:color w:val="000000" w:themeColor="text1"/>
                <w:kern w:val="2"/>
                <w:szCs w:val="24"/>
              </w:rPr>
              <w:t>terminais ir sąlygomis</w:t>
            </w:r>
            <w:r w:rsidRPr="00680B49">
              <w:rPr>
                <w:color w:val="000000" w:themeColor="text1"/>
                <w:kern w:val="2"/>
                <w:szCs w:val="24"/>
              </w:rPr>
              <w:t>.</w:t>
            </w:r>
          </w:p>
          <w:p w14:paraId="4C530CF2" w14:textId="5A241691" w:rsidR="00CC65D4" w:rsidRPr="00680B49" w:rsidRDefault="00490ACC" w:rsidP="00F75305">
            <w:pPr>
              <w:rPr>
                <w:color w:val="000000" w:themeColor="text1"/>
                <w:szCs w:val="24"/>
              </w:rPr>
            </w:pPr>
            <w:r w:rsidRPr="00680B49">
              <w:rPr>
                <w:color w:val="000000" w:themeColor="text1"/>
                <w:kern w:val="2"/>
                <w:szCs w:val="24"/>
              </w:rPr>
              <w:t xml:space="preserve">4.1.2. </w:t>
            </w:r>
            <w:r w:rsidRPr="00680B49">
              <w:rPr>
                <w:color w:val="000000" w:themeColor="text1"/>
              </w:rPr>
              <w:t xml:space="preserve">Bendras </w:t>
            </w:r>
            <w:r w:rsidR="00CC65D4" w:rsidRPr="00680B49">
              <w:rPr>
                <w:color w:val="000000" w:themeColor="text1"/>
              </w:rPr>
              <w:t>Paslaugų teikimo terminas</w:t>
            </w:r>
            <w:r w:rsidRPr="00680B49">
              <w:rPr>
                <w:color w:val="000000" w:themeColor="text1"/>
              </w:rPr>
              <w:t xml:space="preserve"> </w:t>
            </w:r>
            <w:r w:rsidR="00CC65D4" w:rsidRPr="00680B49">
              <w:rPr>
                <w:color w:val="000000" w:themeColor="text1"/>
              </w:rPr>
              <w:t xml:space="preserve">- </w:t>
            </w:r>
            <w:r w:rsidRPr="00680B49">
              <w:rPr>
                <w:color w:val="000000" w:themeColor="text1"/>
                <w:szCs w:val="24"/>
              </w:rPr>
              <w:t xml:space="preserve">35 (trisdešimt penki) </w:t>
            </w:r>
            <w:r w:rsidR="00CC65D4" w:rsidRPr="00680B49">
              <w:rPr>
                <w:color w:val="000000" w:themeColor="text1"/>
                <w:szCs w:val="24"/>
              </w:rPr>
              <w:t>mėnesiai nuo Sutarties įsigaliojimo.</w:t>
            </w:r>
          </w:p>
          <w:p w14:paraId="30222BA3" w14:textId="03004495" w:rsidR="001621CB" w:rsidRPr="00680B49" w:rsidRDefault="001621CB" w:rsidP="00F75305">
            <w:pPr>
              <w:rPr>
                <w:color w:val="000000" w:themeColor="text1"/>
                <w:szCs w:val="24"/>
              </w:rPr>
            </w:pPr>
            <w:r w:rsidRPr="00680B49">
              <w:rPr>
                <w:color w:val="000000" w:themeColor="text1"/>
                <w:szCs w:val="24"/>
              </w:rPr>
              <w:t>4.1.3. Techninis darbo projektas parengiamas ir su teigiamomis ekspertizės išvadomis ir statybą leidžiančiu dokumentu Užsakovui pateikiamas per 7 (septyni) mėnesius nuo Sutarties įsigaliojimo datos.</w:t>
            </w:r>
          </w:p>
          <w:p w14:paraId="62B8DFAB" w14:textId="7AF8B10A" w:rsidR="00027B83" w:rsidRPr="00680B49" w:rsidRDefault="001621CB" w:rsidP="001621CB">
            <w:pPr>
              <w:tabs>
                <w:tab w:val="left" w:pos="709"/>
              </w:tabs>
              <w:jc w:val="both"/>
              <w:rPr>
                <w:rFonts w:eastAsia="Calibri"/>
                <w:color w:val="000000" w:themeColor="text1"/>
                <w:szCs w:val="24"/>
              </w:rPr>
            </w:pPr>
            <w:r w:rsidRPr="00680B49">
              <w:rPr>
                <w:color w:val="000000" w:themeColor="text1"/>
                <w:szCs w:val="24"/>
              </w:rPr>
              <w:t>4.1.4.</w:t>
            </w:r>
            <w:r w:rsidRPr="00680B49">
              <w:rPr>
                <w:rFonts w:eastAsia="Calibri"/>
                <w:color w:val="000000" w:themeColor="text1"/>
                <w:szCs w:val="24"/>
              </w:rPr>
              <w:t xml:space="preserve"> Ekspertizės atlikimo laikas neįskaičiuojamas į Paslaugos teikimo ir Sutarties galiojimo terminus.</w:t>
            </w:r>
          </w:p>
          <w:p w14:paraId="4EFCEA3C" w14:textId="77777777" w:rsidR="001621CB" w:rsidRPr="00680B49" w:rsidRDefault="001621CB" w:rsidP="001621CB">
            <w:pPr>
              <w:tabs>
                <w:tab w:val="left" w:pos="709"/>
              </w:tabs>
              <w:jc w:val="both"/>
              <w:rPr>
                <w:rFonts w:eastAsia="Calibri"/>
                <w:color w:val="000000" w:themeColor="text1"/>
                <w:szCs w:val="24"/>
              </w:rPr>
            </w:pPr>
            <w:r w:rsidRPr="00680B49">
              <w:rPr>
                <w:rFonts w:eastAsia="Calibri"/>
                <w:color w:val="000000" w:themeColor="text1"/>
                <w:szCs w:val="24"/>
              </w:rPr>
              <w:t>4.1.5. Projekto vykdymo priežiūra turi būti atliekama per visą kapitalinio remonto darbų laikotarpį, nuo darbų pradžios iki darbų užbaigimą patvirtinančio dokumento gavimo.</w:t>
            </w:r>
          </w:p>
          <w:p w14:paraId="6CB50DD2" w14:textId="7A34415C" w:rsidR="00027B83" w:rsidRDefault="00027B83">
            <w:pPr>
              <w:rPr>
                <w:kern w:val="2"/>
                <w:szCs w:val="24"/>
              </w:rPr>
            </w:pPr>
          </w:p>
        </w:tc>
      </w:tr>
      <w:tr w:rsidR="00027B83" w14:paraId="6E6A741A" w14:textId="77777777">
        <w:trPr>
          <w:trHeight w:val="300"/>
        </w:trPr>
        <w:tc>
          <w:tcPr>
            <w:tcW w:w="3094" w:type="dxa"/>
            <w:gridSpan w:val="2"/>
          </w:tcPr>
          <w:p w14:paraId="4BC9213E"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E0D1D2A" w14:textId="77777777" w:rsidR="00027B83" w:rsidRPr="00F75305" w:rsidRDefault="000B0897">
            <w:pPr>
              <w:rPr>
                <w:kern w:val="2"/>
                <w:szCs w:val="24"/>
              </w:rPr>
            </w:pPr>
            <w:r w:rsidRPr="009C1F43">
              <w:rPr>
                <w:kern w:val="2"/>
                <w:szCs w:val="24"/>
              </w:rPr>
              <w:t>Netaikoma</w:t>
            </w:r>
          </w:p>
          <w:p w14:paraId="6E207662" w14:textId="0CD9270F" w:rsidR="00027B83" w:rsidRPr="00F75305" w:rsidRDefault="00027B83">
            <w:pPr>
              <w:rPr>
                <w:strike/>
                <w:szCs w:val="24"/>
              </w:rPr>
            </w:pPr>
          </w:p>
        </w:tc>
      </w:tr>
      <w:tr w:rsidR="00027B83" w14:paraId="65D5F396" w14:textId="77777777" w:rsidTr="009C1F43">
        <w:trPr>
          <w:trHeight w:val="683"/>
        </w:trPr>
        <w:tc>
          <w:tcPr>
            <w:tcW w:w="3094" w:type="dxa"/>
            <w:gridSpan w:val="2"/>
          </w:tcPr>
          <w:p w14:paraId="04F4F5DF" w14:textId="77777777" w:rsidR="00027B83" w:rsidRDefault="000B0897">
            <w:pPr>
              <w:rPr>
                <w:b/>
                <w:kern w:val="2"/>
                <w:szCs w:val="24"/>
              </w:rPr>
            </w:pPr>
            <w:r>
              <w:rPr>
                <w:b/>
                <w:kern w:val="2"/>
                <w:szCs w:val="24"/>
              </w:rPr>
              <w:t>4.3. Užsakymų teikimo tvarka</w:t>
            </w:r>
          </w:p>
        </w:tc>
        <w:tc>
          <w:tcPr>
            <w:tcW w:w="6441" w:type="dxa"/>
            <w:gridSpan w:val="2"/>
          </w:tcPr>
          <w:p w14:paraId="44891932" w14:textId="77777777" w:rsidR="00027B83" w:rsidRDefault="000B0897">
            <w:pPr>
              <w:rPr>
                <w:szCs w:val="24"/>
              </w:rPr>
            </w:pPr>
            <w:r w:rsidRPr="009C1F43">
              <w:rPr>
                <w:szCs w:val="24"/>
              </w:rPr>
              <w:t>Netaikoma</w:t>
            </w:r>
          </w:p>
          <w:p w14:paraId="794BA3C0" w14:textId="01BC15E9" w:rsidR="00027B83" w:rsidRDefault="00027B83">
            <w:pPr>
              <w:rPr>
                <w:szCs w:val="24"/>
              </w:rPr>
            </w:pPr>
          </w:p>
        </w:tc>
      </w:tr>
      <w:tr w:rsidR="00027B83" w14:paraId="144DA8E5" w14:textId="77777777" w:rsidTr="001621CB">
        <w:trPr>
          <w:trHeight w:val="1189"/>
        </w:trPr>
        <w:tc>
          <w:tcPr>
            <w:tcW w:w="3094" w:type="dxa"/>
            <w:gridSpan w:val="2"/>
            <w:tcBorders>
              <w:top w:val="single" w:sz="4" w:space="0" w:color="auto"/>
              <w:left w:val="single" w:sz="4" w:space="0" w:color="auto"/>
              <w:bottom w:val="single" w:sz="4" w:space="0" w:color="auto"/>
              <w:right w:val="single" w:sz="4" w:space="0" w:color="auto"/>
            </w:tcBorders>
          </w:tcPr>
          <w:p w14:paraId="5BEE9EA0"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C1D8A40" w14:textId="010EB3A9" w:rsidR="00027B83" w:rsidRDefault="000B0897" w:rsidP="00990160">
            <w:pPr>
              <w:rPr>
                <w:szCs w:val="24"/>
              </w:rPr>
            </w:pPr>
            <w:r w:rsidRPr="009C1F43">
              <w:rPr>
                <w:kern w:val="2"/>
                <w:szCs w:val="24"/>
              </w:rPr>
              <w:t>Netaikoma</w:t>
            </w:r>
          </w:p>
        </w:tc>
      </w:tr>
      <w:tr w:rsidR="00027B83" w14:paraId="42DC11D7" w14:textId="77777777">
        <w:trPr>
          <w:trHeight w:val="300"/>
        </w:trPr>
        <w:tc>
          <w:tcPr>
            <w:tcW w:w="3094" w:type="dxa"/>
            <w:gridSpan w:val="2"/>
          </w:tcPr>
          <w:p w14:paraId="0255258C" w14:textId="77777777" w:rsidR="00027B83" w:rsidRDefault="000B0897">
            <w:pPr>
              <w:rPr>
                <w:b/>
                <w:kern w:val="2"/>
                <w:szCs w:val="24"/>
              </w:rPr>
            </w:pPr>
            <w:r>
              <w:rPr>
                <w:b/>
                <w:kern w:val="2"/>
                <w:szCs w:val="24"/>
              </w:rPr>
              <w:t>4.5. Pateikiami dokumentai</w:t>
            </w:r>
          </w:p>
        </w:tc>
        <w:tc>
          <w:tcPr>
            <w:tcW w:w="6441" w:type="dxa"/>
            <w:gridSpan w:val="2"/>
          </w:tcPr>
          <w:p w14:paraId="178E22DC" w14:textId="0C1B3D18" w:rsidR="00027B83" w:rsidRPr="00D717FC" w:rsidRDefault="000B0897">
            <w:pPr>
              <w:rPr>
                <w:szCs w:val="24"/>
              </w:rPr>
            </w:pPr>
            <w:r w:rsidRPr="00D717FC">
              <w:rPr>
                <w:kern w:val="2"/>
                <w:szCs w:val="24"/>
              </w:rPr>
              <w:t>Turi būti pateikiami šie dokumentai: Paslaugų perdavimo-priėmimo aktas</w:t>
            </w:r>
            <w:r w:rsidR="00F75305" w:rsidRPr="00D717FC">
              <w:rPr>
                <w:kern w:val="2"/>
                <w:szCs w:val="24"/>
              </w:rPr>
              <w:t xml:space="preserve"> (F2), </w:t>
            </w:r>
            <w:r w:rsidR="0043087D" w:rsidRPr="00D717FC">
              <w:rPr>
                <w:kern w:val="2"/>
                <w:szCs w:val="24"/>
                <w:lang w:val="sv-SE"/>
              </w:rPr>
              <w:t>atliktų paslaugų ir išlaidų apmokėjimo pažymą</w:t>
            </w:r>
            <w:r w:rsidR="0043087D" w:rsidRPr="00D717FC">
              <w:rPr>
                <w:kern w:val="2"/>
                <w:szCs w:val="24"/>
              </w:rPr>
              <w:t xml:space="preserve"> </w:t>
            </w:r>
            <w:r w:rsidR="00F75305" w:rsidRPr="00D717FC">
              <w:rPr>
                <w:kern w:val="2"/>
                <w:szCs w:val="24"/>
              </w:rPr>
              <w:t>(F3)</w:t>
            </w:r>
            <w:r w:rsidRPr="00D717FC">
              <w:rPr>
                <w:kern w:val="2"/>
                <w:szCs w:val="24"/>
              </w:rPr>
              <w:t xml:space="preserve"> ir Sąskaita</w:t>
            </w:r>
            <w:r w:rsidR="009C1F43" w:rsidRPr="00D717FC">
              <w:rPr>
                <w:kern w:val="2"/>
                <w:szCs w:val="24"/>
              </w:rPr>
              <w:t>.</w:t>
            </w:r>
            <w:r w:rsidRPr="00D717FC">
              <w:rPr>
                <w:kern w:val="2"/>
                <w:szCs w:val="24"/>
              </w:rPr>
              <w:t xml:space="preserve"> Tiekėjui nepateikus nurodytų </w:t>
            </w:r>
            <w:r w:rsidRPr="00D717FC">
              <w:rPr>
                <w:kern w:val="2"/>
                <w:szCs w:val="24"/>
              </w:rPr>
              <w:lastRenderedPageBreak/>
              <w:t>dokumentų, laikoma, kad Paslaugos neatitinka Sutartyje nustatytų reikalavimų.</w:t>
            </w:r>
          </w:p>
        </w:tc>
      </w:tr>
      <w:tr w:rsidR="007A02FB" w14:paraId="412D14DD" w14:textId="77777777">
        <w:trPr>
          <w:trHeight w:val="300"/>
        </w:trPr>
        <w:tc>
          <w:tcPr>
            <w:tcW w:w="3094" w:type="dxa"/>
            <w:gridSpan w:val="2"/>
          </w:tcPr>
          <w:p w14:paraId="2C2DE4BD" w14:textId="4C380819" w:rsidR="007A02FB" w:rsidRDefault="007A02FB">
            <w:pPr>
              <w:rPr>
                <w:b/>
                <w:kern w:val="2"/>
                <w:szCs w:val="24"/>
              </w:rPr>
            </w:pPr>
            <w:r>
              <w:rPr>
                <w:b/>
                <w:kern w:val="2"/>
                <w:szCs w:val="24"/>
              </w:rPr>
              <w:lastRenderedPageBreak/>
              <w:t>4.6. Dokumentų pateikimo tvarka</w:t>
            </w:r>
          </w:p>
        </w:tc>
        <w:tc>
          <w:tcPr>
            <w:tcW w:w="6441" w:type="dxa"/>
            <w:gridSpan w:val="2"/>
          </w:tcPr>
          <w:p w14:paraId="2407EF90" w14:textId="18B659DD" w:rsidR="007A02FB" w:rsidRPr="00680B49" w:rsidRDefault="007A02FB">
            <w:pPr>
              <w:rPr>
                <w:color w:val="000000" w:themeColor="text1"/>
                <w:kern w:val="2"/>
                <w:szCs w:val="24"/>
                <w:lang w:val="sv-SE"/>
              </w:rPr>
            </w:pPr>
            <w:r w:rsidRPr="00680B49">
              <w:rPr>
                <w:color w:val="000000" w:themeColor="text1"/>
                <w:kern w:val="2"/>
                <w:szCs w:val="24"/>
              </w:rPr>
              <w:t xml:space="preserve">4.6.1. </w:t>
            </w:r>
            <w:r w:rsidRPr="00680B49">
              <w:rPr>
                <w:color w:val="000000" w:themeColor="text1"/>
                <w:kern w:val="2"/>
                <w:szCs w:val="24"/>
                <w:lang w:val="sv-SE"/>
              </w:rPr>
              <w:t>Tiekėjas  atliktą Paslaugą perduoda Pirkėjui, pateikdamas paslaugos priėmimo – perdavimo aktą (forma F-2) ir atliktų paslaugų ir išlaidų apmokėjimo pažymą (forma F-3), pasirašytus elektronine forma (kvalifikuotu elektroniniu parašu).</w:t>
            </w:r>
          </w:p>
          <w:p w14:paraId="0047D4E9" w14:textId="41D25458" w:rsidR="007A02FB" w:rsidRPr="00680B49" w:rsidRDefault="007A02FB">
            <w:pPr>
              <w:rPr>
                <w:color w:val="000000" w:themeColor="text1"/>
                <w:kern w:val="2"/>
                <w:szCs w:val="24"/>
              </w:rPr>
            </w:pPr>
            <w:r w:rsidRPr="00680B49">
              <w:rPr>
                <w:color w:val="000000" w:themeColor="text1"/>
                <w:kern w:val="2"/>
                <w:szCs w:val="24"/>
                <w:lang w:val="sv-SE"/>
              </w:rPr>
              <w:t>4.6.2. Pirkėja</w:t>
            </w:r>
            <w:r w:rsidR="001621CB" w:rsidRPr="00680B49">
              <w:rPr>
                <w:color w:val="000000" w:themeColor="text1"/>
                <w:kern w:val="2"/>
                <w:szCs w:val="24"/>
                <w:lang w:val="sv-SE"/>
              </w:rPr>
              <w:t>s</w:t>
            </w:r>
            <w:r w:rsidRPr="00680B49">
              <w:rPr>
                <w:color w:val="000000" w:themeColor="text1"/>
                <w:kern w:val="2"/>
                <w:szCs w:val="24"/>
                <w:lang w:val="sv-SE"/>
              </w:rPr>
              <w:t xml:space="preserve"> pateiktus Paslaugos priėmimo – perdavimo dokumentus tikrina ir pasirašo elektronine forma (kvalifikuotu elektroniniu parašu) ne vėliau kaip per 5 (penkias) darbo dienas nuo jų gavimo datos </w:t>
            </w:r>
            <w:r w:rsidRPr="00680B49">
              <w:rPr>
                <w:color w:val="000000" w:themeColor="text1"/>
                <w:kern w:val="2"/>
                <w:szCs w:val="24"/>
              </w:rPr>
              <w:t>arba  grąžina juos Tiekėjui, raštu (el. laišku) pateikdamas motyvuotą atsisakymą pasirašyti.</w:t>
            </w:r>
          </w:p>
          <w:p w14:paraId="77ACF482" w14:textId="3CFA7FB9" w:rsidR="007A02FB" w:rsidRPr="006A7747" w:rsidRDefault="007A02FB">
            <w:pPr>
              <w:rPr>
                <w:kern w:val="2"/>
                <w:szCs w:val="24"/>
              </w:rPr>
            </w:pPr>
            <w:r w:rsidRPr="00680B49">
              <w:rPr>
                <w:color w:val="000000" w:themeColor="text1"/>
                <w:kern w:val="2"/>
                <w:szCs w:val="24"/>
              </w:rPr>
              <w:t>4.6.3. Pirkėjui  pasirašius Sutarties 4.6.1 punkte nurodytus dokumentus, Tiekėjas</w:t>
            </w:r>
            <w:r w:rsidRPr="00680B49">
              <w:rPr>
                <w:iCs/>
                <w:color w:val="000000" w:themeColor="text1"/>
                <w:kern w:val="2"/>
                <w:szCs w:val="24"/>
              </w:rPr>
              <w:t xml:space="preserve"> pateikia Pirkėjui sąskaitą faktūrą, naudodamasis platformos </w:t>
            </w:r>
            <w:bookmarkStart w:id="0" w:name="_Hlk187827820"/>
            <w:r w:rsidRPr="00680B49">
              <w:rPr>
                <w:iCs/>
                <w:color w:val="000000" w:themeColor="text1"/>
                <w:kern w:val="2"/>
                <w:szCs w:val="24"/>
              </w:rPr>
              <w:t xml:space="preserve">SABIS </w:t>
            </w:r>
            <w:bookmarkEnd w:id="0"/>
            <w:r w:rsidRPr="00680B49">
              <w:rPr>
                <w:iCs/>
                <w:color w:val="000000" w:themeColor="text1"/>
                <w:kern w:val="2"/>
                <w:szCs w:val="24"/>
              </w:rPr>
              <w:t>priemonėmis.</w:t>
            </w:r>
          </w:p>
        </w:tc>
      </w:tr>
      <w:tr w:rsidR="00027B83" w14:paraId="4EC63A1B" w14:textId="77777777">
        <w:trPr>
          <w:trHeight w:val="300"/>
        </w:trPr>
        <w:tc>
          <w:tcPr>
            <w:tcW w:w="9535" w:type="dxa"/>
            <w:gridSpan w:val="4"/>
          </w:tcPr>
          <w:p w14:paraId="0FA52D44" w14:textId="77777777" w:rsidR="00027B83" w:rsidRPr="006A7747" w:rsidRDefault="000B0897">
            <w:pPr>
              <w:jc w:val="center"/>
              <w:rPr>
                <w:b/>
                <w:kern w:val="2"/>
                <w:szCs w:val="24"/>
              </w:rPr>
            </w:pPr>
            <w:r w:rsidRPr="006A7747">
              <w:rPr>
                <w:b/>
                <w:kern w:val="2"/>
                <w:szCs w:val="24"/>
              </w:rPr>
              <w:t>5. SUTARTIES KAINA IR ATSISKAITYMO TVARKA</w:t>
            </w:r>
          </w:p>
        </w:tc>
      </w:tr>
      <w:tr w:rsidR="00027B83" w14:paraId="6D4F82D2" w14:textId="77777777">
        <w:trPr>
          <w:trHeight w:val="300"/>
        </w:trPr>
        <w:tc>
          <w:tcPr>
            <w:tcW w:w="3094" w:type="dxa"/>
            <w:gridSpan w:val="2"/>
          </w:tcPr>
          <w:p w14:paraId="25B004B0" w14:textId="77777777" w:rsidR="00027B83" w:rsidRDefault="000B0897">
            <w:pPr>
              <w:rPr>
                <w:b/>
                <w:kern w:val="2"/>
                <w:szCs w:val="24"/>
              </w:rPr>
            </w:pPr>
            <w:r>
              <w:rPr>
                <w:b/>
                <w:kern w:val="2"/>
                <w:szCs w:val="24"/>
              </w:rPr>
              <w:t>5.1. Sutarčiai taikomas kainos apskaičiavimo būdas</w:t>
            </w:r>
          </w:p>
        </w:tc>
        <w:tc>
          <w:tcPr>
            <w:tcW w:w="6441" w:type="dxa"/>
            <w:gridSpan w:val="2"/>
          </w:tcPr>
          <w:p w14:paraId="2FC74533" w14:textId="77777777" w:rsidR="00027B83" w:rsidRPr="006A7747" w:rsidRDefault="000B0897">
            <w:pPr>
              <w:rPr>
                <w:kern w:val="2"/>
                <w:szCs w:val="24"/>
              </w:rPr>
            </w:pPr>
            <w:r w:rsidRPr="006A7747">
              <w:rPr>
                <w:kern w:val="2"/>
                <w:szCs w:val="24"/>
              </w:rPr>
              <w:t>Fiksuotos kainos kainodara</w:t>
            </w:r>
          </w:p>
          <w:p w14:paraId="3B8B6286" w14:textId="4E4A1F7B" w:rsidR="00027B83" w:rsidRPr="006A7747" w:rsidRDefault="00027B83">
            <w:pPr>
              <w:rPr>
                <w:strike/>
                <w:color w:val="4472C4"/>
                <w:kern w:val="2"/>
                <w:szCs w:val="24"/>
              </w:rPr>
            </w:pPr>
          </w:p>
        </w:tc>
      </w:tr>
      <w:tr w:rsidR="00027B83" w14:paraId="5AFD9269" w14:textId="77777777">
        <w:trPr>
          <w:trHeight w:val="300"/>
        </w:trPr>
        <w:tc>
          <w:tcPr>
            <w:tcW w:w="3094" w:type="dxa"/>
            <w:gridSpan w:val="2"/>
          </w:tcPr>
          <w:p w14:paraId="1E5AB1D2"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8647EC3" w14:textId="77777777" w:rsidR="00027B83" w:rsidRDefault="00027B83">
            <w:pPr>
              <w:rPr>
                <w:b/>
                <w:kern w:val="2"/>
                <w:szCs w:val="24"/>
              </w:rPr>
            </w:pPr>
          </w:p>
          <w:p w14:paraId="625FBE87" w14:textId="77777777" w:rsidR="00027B83" w:rsidRDefault="00027B83">
            <w:pPr>
              <w:rPr>
                <w:b/>
                <w:kern w:val="2"/>
                <w:szCs w:val="24"/>
              </w:rPr>
            </w:pPr>
          </w:p>
          <w:p w14:paraId="0E1D2A05" w14:textId="77777777" w:rsidR="00027B83" w:rsidRDefault="00027B83">
            <w:pPr>
              <w:rPr>
                <w:b/>
                <w:kern w:val="2"/>
                <w:szCs w:val="24"/>
              </w:rPr>
            </w:pPr>
          </w:p>
          <w:p w14:paraId="63B5103B" w14:textId="77777777" w:rsidR="00027B83" w:rsidRDefault="00027B83" w:rsidP="00925836">
            <w:pPr>
              <w:jc w:val="both"/>
              <w:rPr>
                <w:b/>
                <w:kern w:val="2"/>
                <w:szCs w:val="24"/>
              </w:rPr>
            </w:pPr>
          </w:p>
        </w:tc>
        <w:tc>
          <w:tcPr>
            <w:tcW w:w="6441" w:type="dxa"/>
            <w:gridSpan w:val="2"/>
          </w:tcPr>
          <w:p w14:paraId="343C9AF9" w14:textId="77777777" w:rsidR="00027B83" w:rsidRPr="006A7747" w:rsidRDefault="000B0897">
            <w:pPr>
              <w:rPr>
                <w:szCs w:val="24"/>
              </w:rPr>
            </w:pPr>
            <w:r w:rsidRPr="006A7747">
              <w:rPr>
                <w:kern w:val="2"/>
                <w:szCs w:val="24"/>
              </w:rPr>
              <w:t xml:space="preserve">Pradinės Sutarties vertė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be PVM.</w:t>
            </w:r>
          </w:p>
          <w:p w14:paraId="14121FBF" w14:textId="77777777" w:rsidR="00027B83" w:rsidRPr="006A7747" w:rsidRDefault="000B0897">
            <w:pPr>
              <w:rPr>
                <w:szCs w:val="24"/>
              </w:rPr>
            </w:pPr>
            <w:r w:rsidRPr="006A7747">
              <w:rPr>
                <w:kern w:val="2"/>
                <w:szCs w:val="24"/>
              </w:rPr>
              <w:t xml:space="preserve">PVM sudaro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w:t>
            </w:r>
          </w:p>
          <w:p w14:paraId="16589B56" w14:textId="77777777" w:rsidR="00027B83" w:rsidRPr="006A7747" w:rsidRDefault="000B0897">
            <w:pPr>
              <w:rPr>
                <w:szCs w:val="24"/>
              </w:rPr>
            </w:pPr>
            <w:r w:rsidRPr="006A7747">
              <w:rPr>
                <w:kern w:val="2"/>
                <w:szCs w:val="24"/>
              </w:rPr>
              <w:t xml:space="preserve">Sutarties kaina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su PVM.</w:t>
            </w:r>
          </w:p>
          <w:p w14:paraId="604BE784" w14:textId="77777777" w:rsidR="00027B83" w:rsidRPr="006A7747" w:rsidRDefault="000B0897">
            <w:pPr>
              <w:rPr>
                <w:color w:val="FF0000"/>
                <w:kern w:val="2"/>
                <w:szCs w:val="24"/>
              </w:rPr>
            </w:pPr>
            <w:r w:rsidRPr="006A7747">
              <w:rPr>
                <w:kern w:val="2"/>
                <w:szCs w:val="24"/>
              </w:rPr>
              <w:t>Šioje Sutartyje P</w:t>
            </w:r>
            <w:r w:rsidRPr="006A7747">
              <w:rPr>
                <w:color w:val="000000"/>
                <w:kern w:val="2"/>
                <w:szCs w:val="24"/>
              </w:rPr>
              <w:t>radinės Sutarties vertė yra lygi Tiekėjo pasiūlymo kainai be PVM, nurodytai už visą pirkimo dokumentuose ir Sutartyje nurodytą Paslaugų kiekį ir (ar) apimtį</w:t>
            </w:r>
            <w:r w:rsidRPr="006A7747">
              <w:rPr>
                <w:kern w:val="2"/>
                <w:szCs w:val="24"/>
              </w:rPr>
              <w:t>.</w:t>
            </w:r>
          </w:p>
        </w:tc>
      </w:tr>
      <w:tr w:rsidR="00027B83" w14:paraId="51CAF1A2" w14:textId="77777777">
        <w:trPr>
          <w:trHeight w:val="300"/>
        </w:trPr>
        <w:tc>
          <w:tcPr>
            <w:tcW w:w="3094" w:type="dxa"/>
            <w:gridSpan w:val="2"/>
          </w:tcPr>
          <w:p w14:paraId="4FCAF0EE" w14:textId="77777777" w:rsidR="00027B83" w:rsidRPr="00190CE3" w:rsidRDefault="000B0897">
            <w:pPr>
              <w:rPr>
                <w:b/>
                <w:kern w:val="2"/>
                <w:szCs w:val="24"/>
                <w:u w:val="single"/>
              </w:rPr>
            </w:pPr>
            <w:r w:rsidRPr="00190CE3">
              <w:rPr>
                <w:b/>
                <w:kern w:val="2"/>
                <w:szCs w:val="24"/>
                <w:u w:val="single"/>
              </w:rPr>
              <w:t>5.3. Sutarties kainos / įkainių perskaičiavimas taikant peržiūros taisykles</w:t>
            </w:r>
          </w:p>
          <w:p w14:paraId="39217C48" w14:textId="77777777" w:rsidR="00027B83" w:rsidRPr="00190CE3" w:rsidRDefault="00027B83">
            <w:pPr>
              <w:rPr>
                <w:kern w:val="2"/>
                <w:szCs w:val="24"/>
                <w:u w:val="single"/>
              </w:rPr>
            </w:pPr>
          </w:p>
        </w:tc>
        <w:tc>
          <w:tcPr>
            <w:tcW w:w="6441" w:type="dxa"/>
            <w:gridSpan w:val="2"/>
          </w:tcPr>
          <w:p w14:paraId="73C15C27" w14:textId="1DFA590B" w:rsidR="00027B83" w:rsidRPr="00925836" w:rsidRDefault="000B0897">
            <w:pPr>
              <w:rPr>
                <w:szCs w:val="24"/>
                <w:u w:val="single"/>
              </w:rPr>
            </w:pPr>
            <w:r w:rsidRPr="00925836">
              <w:rPr>
                <w:kern w:val="2"/>
                <w:szCs w:val="24"/>
                <w:u w:val="single"/>
              </w:rPr>
              <w:t>Sutarties kaina bus perskaičiuoja</w:t>
            </w:r>
            <w:r w:rsidR="00CB7D0D" w:rsidRPr="00925836">
              <w:rPr>
                <w:kern w:val="2"/>
                <w:szCs w:val="24"/>
                <w:u w:val="single"/>
              </w:rPr>
              <w:t>ma</w:t>
            </w:r>
            <w:r w:rsidRPr="00925836">
              <w:rPr>
                <w:kern w:val="2"/>
                <w:szCs w:val="24"/>
                <w:u w:val="single"/>
              </w:rPr>
              <w:t>:</w:t>
            </w:r>
          </w:p>
          <w:p w14:paraId="5BF937DB" w14:textId="77777777" w:rsidR="00027B83" w:rsidRPr="00925836" w:rsidRDefault="000B0897">
            <w:pPr>
              <w:rPr>
                <w:kern w:val="2"/>
                <w:szCs w:val="24"/>
                <w:u w:val="single"/>
              </w:rPr>
            </w:pPr>
            <w:r w:rsidRPr="00925836">
              <w:rPr>
                <w:kern w:val="2"/>
                <w:szCs w:val="24"/>
                <w:u w:val="single"/>
              </w:rPr>
              <w:t>5.3.1. dėl PVM tarifo pasikeitimo;</w:t>
            </w:r>
          </w:p>
          <w:p w14:paraId="01F74ABA" w14:textId="44F1005A" w:rsidR="00027B83" w:rsidRPr="00925836" w:rsidRDefault="000B0897">
            <w:pPr>
              <w:rPr>
                <w:kern w:val="2"/>
                <w:szCs w:val="24"/>
                <w:u w:val="single"/>
              </w:rPr>
            </w:pPr>
            <w:r w:rsidRPr="00925836">
              <w:rPr>
                <w:kern w:val="2"/>
                <w:szCs w:val="24"/>
                <w:u w:val="single"/>
              </w:rPr>
              <w:t>5.3.3. dėl kainų lygio pokyčio</w:t>
            </w:r>
            <w:r w:rsidR="00925836" w:rsidRPr="00925836">
              <w:rPr>
                <w:kern w:val="2"/>
                <w:szCs w:val="24"/>
                <w:u w:val="single"/>
              </w:rPr>
              <w:t>.</w:t>
            </w:r>
          </w:p>
          <w:p w14:paraId="06FA779A" w14:textId="003CC24A" w:rsidR="00027B83" w:rsidRPr="00190CE3" w:rsidRDefault="00027B83">
            <w:pPr>
              <w:rPr>
                <w:color w:val="FF0000"/>
                <w:kern w:val="2"/>
                <w:szCs w:val="24"/>
                <w:u w:val="single"/>
              </w:rPr>
            </w:pPr>
          </w:p>
        </w:tc>
      </w:tr>
      <w:tr w:rsidR="00027B83" w14:paraId="19AD5F95" w14:textId="77777777">
        <w:trPr>
          <w:trHeight w:val="300"/>
        </w:trPr>
        <w:tc>
          <w:tcPr>
            <w:tcW w:w="3094" w:type="dxa"/>
            <w:gridSpan w:val="2"/>
          </w:tcPr>
          <w:p w14:paraId="71A4A9E3"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5164F84" w14:textId="77777777" w:rsidR="00027B83" w:rsidRPr="00925836" w:rsidRDefault="000B0897">
            <w:pPr>
              <w:rPr>
                <w:szCs w:val="24"/>
              </w:rPr>
            </w:pPr>
            <w:r>
              <w:rPr>
                <w:kern w:val="2"/>
                <w:szCs w:val="24"/>
              </w:rPr>
              <w:t xml:space="preserve">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53F56414" w14:textId="77777777" w:rsidR="00027B83" w:rsidRPr="00925836" w:rsidRDefault="00027B83">
            <w:pPr>
              <w:rPr>
                <w:kern w:val="2"/>
                <w:szCs w:val="24"/>
              </w:rPr>
            </w:pPr>
          </w:p>
          <w:p w14:paraId="080D270A" w14:textId="34796883" w:rsidR="00027B83" w:rsidRPr="00925836" w:rsidRDefault="000B0897">
            <w:pPr>
              <w:rPr>
                <w:kern w:val="2"/>
                <w:szCs w:val="24"/>
              </w:rPr>
            </w:pPr>
            <w:r w:rsidRPr="00925836">
              <w:rPr>
                <w:kern w:val="2"/>
                <w:szCs w:val="24"/>
              </w:rPr>
              <w:t xml:space="preserve">Perskaičiavimas įforminamas Susitarimu ne vėliau kaip per </w:t>
            </w:r>
            <w:r w:rsidR="00C21568" w:rsidRPr="00925836">
              <w:rPr>
                <w:kern w:val="2"/>
                <w:szCs w:val="24"/>
              </w:rPr>
              <w:t>14</w:t>
            </w:r>
            <w:r w:rsidR="00925836">
              <w:rPr>
                <w:kern w:val="2"/>
                <w:szCs w:val="24"/>
              </w:rPr>
              <w:t xml:space="preserve"> </w:t>
            </w:r>
            <w:r w:rsidR="00C21568" w:rsidRPr="00925836">
              <w:rPr>
                <w:kern w:val="2"/>
                <w:szCs w:val="24"/>
              </w:rPr>
              <w:t>(keturiolika) kalendorinių dienų</w:t>
            </w:r>
            <w:r w:rsidRPr="00925836">
              <w:rPr>
                <w:kern w:val="2"/>
                <w:szCs w:val="24"/>
              </w:rPr>
              <w:t xml:space="preserve"> nuo PVM mokėjimą reglamentuojančių teisės aktų pasikeitimo, kuris tampa neatskiriama Sutarties dalimi. Perskaičiuota (-</w:t>
            </w:r>
            <w:proofErr w:type="spellStart"/>
            <w:r w:rsidRPr="00925836">
              <w:rPr>
                <w:kern w:val="2"/>
                <w:szCs w:val="24"/>
              </w:rPr>
              <w:t>as</w:t>
            </w:r>
            <w:proofErr w:type="spellEnd"/>
            <w:r w:rsidRPr="00925836">
              <w:rPr>
                <w:kern w:val="2"/>
                <w:szCs w:val="24"/>
              </w:rPr>
              <w:t>) Sutarties kaina/ įkainiai taikoma (-i) už tą P</w:t>
            </w:r>
            <w:r w:rsidRPr="00925836">
              <w:rPr>
                <w:szCs w:val="24"/>
              </w:rPr>
              <w:t>aslaugų</w:t>
            </w:r>
            <w:r w:rsidRPr="00925836">
              <w:rPr>
                <w:kern w:val="2"/>
                <w:szCs w:val="24"/>
              </w:rPr>
              <w:t xml:space="preserve"> dalį, kurios bus teikiamos Susitarime nurodytos dienos</w:t>
            </w:r>
            <w:r w:rsidR="00925836" w:rsidRPr="00925836">
              <w:rPr>
                <w:kern w:val="2"/>
                <w:szCs w:val="24"/>
              </w:rPr>
              <w:t>.</w:t>
            </w:r>
          </w:p>
          <w:p w14:paraId="2037D9DB" w14:textId="30AB4381" w:rsidR="00027B83" w:rsidRPr="00C21568" w:rsidRDefault="00027B83">
            <w:pPr>
              <w:rPr>
                <w:strike/>
                <w:szCs w:val="24"/>
              </w:rPr>
            </w:pPr>
          </w:p>
        </w:tc>
      </w:tr>
      <w:tr w:rsidR="00027B83" w14:paraId="68E4BE40" w14:textId="77777777">
        <w:trPr>
          <w:trHeight w:val="300"/>
        </w:trPr>
        <w:tc>
          <w:tcPr>
            <w:tcW w:w="3094" w:type="dxa"/>
            <w:gridSpan w:val="2"/>
          </w:tcPr>
          <w:p w14:paraId="2B38935F"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347A7EDA" w14:textId="77777777" w:rsidR="00027B83" w:rsidRPr="00925836" w:rsidRDefault="000B0897">
            <w:pPr>
              <w:rPr>
                <w:kern w:val="2"/>
                <w:szCs w:val="24"/>
              </w:rPr>
            </w:pPr>
            <w:r w:rsidRPr="00925836">
              <w:rPr>
                <w:kern w:val="2"/>
                <w:szCs w:val="24"/>
              </w:rPr>
              <w:lastRenderedPageBreak/>
              <w:t>Netaikoma</w:t>
            </w:r>
          </w:p>
          <w:p w14:paraId="5A6134C8" w14:textId="77777777" w:rsidR="00027B83" w:rsidRDefault="00027B83">
            <w:pPr>
              <w:rPr>
                <w:kern w:val="2"/>
                <w:szCs w:val="24"/>
              </w:rPr>
            </w:pPr>
          </w:p>
          <w:p w14:paraId="47036920" w14:textId="35498481" w:rsidR="00027B83" w:rsidRDefault="00027B83">
            <w:pPr>
              <w:rPr>
                <w:szCs w:val="24"/>
              </w:rPr>
            </w:pPr>
          </w:p>
        </w:tc>
      </w:tr>
      <w:tr w:rsidR="00027B83" w14:paraId="63ADA24C" w14:textId="77777777">
        <w:trPr>
          <w:trHeight w:val="300"/>
        </w:trPr>
        <w:tc>
          <w:tcPr>
            <w:tcW w:w="3094" w:type="dxa"/>
            <w:gridSpan w:val="2"/>
          </w:tcPr>
          <w:p w14:paraId="2A637DFC" w14:textId="77777777" w:rsidR="00027B83" w:rsidRDefault="000B0897">
            <w:pPr>
              <w:rPr>
                <w:b/>
                <w:kern w:val="2"/>
                <w:szCs w:val="24"/>
              </w:rPr>
            </w:pPr>
            <w:r>
              <w:rPr>
                <w:b/>
                <w:kern w:val="2"/>
                <w:szCs w:val="24"/>
              </w:rPr>
              <w:t>5.3.3. Sutarties kainos / įkainių peržiūra dėl kainų lygio pokyčio</w:t>
            </w:r>
          </w:p>
          <w:p w14:paraId="45E4F321" w14:textId="77777777" w:rsidR="00027B83" w:rsidRDefault="00027B83">
            <w:pPr>
              <w:rPr>
                <w:kern w:val="2"/>
                <w:szCs w:val="24"/>
              </w:rPr>
            </w:pPr>
          </w:p>
          <w:p w14:paraId="7B5016DF" w14:textId="4E6F6F4D" w:rsidR="00027B83" w:rsidRDefault="00027B83">
            <w:pPr>
              <w:rPr>
                <w:b/>
                <w:kern w:val="2"/>
                <w:szCs w:val="24"/>
              </w:rPr>
            </w:pPr>
          </w:p>
        </w:tc>
        <w:tc>
          <w:tcPr>
            <w:tcW w:w="6441" w:type="dxa"/>
            <w:gridSpan w:val="2"/>
          </w:tcPr>
          <w:p w14:paraId="39FB304B" w14:textId="1E3E3EF4" w:rsidR="00027B83" w:rsidRPr="00D717FC" w:rsidRDefault="000B0897">
            <w:pPr>
              <w:rPr>
                <w:szCs w:val="24"/>
              </w:rPr>
            </w:pPr>
            <w:r w:rsidRPr="00D717FC">
              <w:rPr>
                <w:szCs w:val="24"/>
              </w:rPr>
              <w:t>5.3.3.1. Bet kuri Sutarties Šalis Sutarties galiojimo metu turi teisę inicijuoti Sutarties kainos peržiūrą (keitimą) ne anksčiau kaip po</w:t>
            </w:r>
            <w:r w:rsidR="00C21568" w:rsidRPr="00D717FC">
              <w:rPr>
                <w:szCs w:val="24"/>
              </w:rPr>
              <w:t xml:space="preserve"> 6 mėn. (šeši mėnesiai)</w:t>
            </w:r>
            <w:r w:rsidRPr="00D717F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41317D" w:rsidRPr="00D717FC">
              <w:rPr>
                <w:szCs w:val="24"/>
              </w:rPr>
              <w:t xml:space="preserve">12 mėn.(dvylika </w:t>
            </w:r>
            <w:r w:rsidRPr="00D717FC">
              <w:rPr>
                <w:szCs w:val="24"/>
              </w:rPr>
              <w:t>mėnesi</w:t>
            </w:r>
            <w:r w:rsidR="0041317D" w:rsidRPr="00D717FC">
              <w:rPr>
                <w:szCs w:val="24"/>
              </w:rPr>
              <w:t>ų)</w:t>
            </w:r>
            <w:r w:rsidRPr="00D717FC">
              <w:rPr>
                <w:szCs w:val="24"/>
              </w:rPr>
              <w:t>.</w:t>
            </w:r>
          </w:p>
          <w:p w14:paraId="74788728" w14:textId="07FFD292" w:rsidR="00027B83" w:rsidRPr="00D717FC" w:rsidRDefault="000B0897">
            <w:pPr>
              <w:rPr>
                <w:kern w:val="2"/>
                <w:szCs w:val="24"/>
                <w:shd w:val="clear" w:color="auto" w:fill="FFFFFF"/>
              </w:rPr>
            </w:pPr>
            <w:r w:rsidRPr="00D717FC">
              <w:rPr>
                <w:kern w:val="2"/>
                <w:szCs w:val="24"/>
              </w:rPr>
              <w:t>5.3.3.2. Sutarties k</w:t>
            </w:r>
            <w:r w:rsidRPr="00D717F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E60889" w14:textId="2772BDF0" w:rsidR="00027B83" w:rsidRPr="00D717FC" w:rsidRDefault="000B0897">
            <w:pPr>
              <w:rPr>
                <w:kern w:val="2"/>
                <w:szCs w:val="24"/>
                <w:shd w:val="clear" w:color="auto" w:fill="FFFFFF"/>
              </w:rPr>
            </w:pPr>
            <w:r w:rsidRPr="00D717FC">
              <w:rPr>
                <w:kern w:val="2"/>
                <w:szCs w:val="24"/>
              </w:rPr>
              <w:t xml:space="preserve">5.3.3.3. </w:t>
            </w:r>
            <w:r w:rsidRPr="00D717FC">
              <w:rPr>
                <w:kern w:val="2"/>
                <w:szCs w:val="24"/>
                <w:shd w:val="clear" w:color="auto" w:fill="FFFFFF"/>
              </w:rPr>
              <w:t>Jeigu P</w:t>
            </w:r>
            <w:r w:rsidRPr="00D717FC">
              <w:rPr>
                <w:szCs w:val="24"/>
              </w:rPr>
              <w:t>aslaugų teikimas</w:t>
            </w:r>
            <w:r w:rsidRPr="00D717FC">
              <w:rPr>
                <w:kern w:val="2"/>
                <w:szCs w:val="24"/>
                <w:shd w:val="clear" w:color="auto" w:fill="FFFFFF"/>
              </w:rPr>
              <w:t xml:space="preserve"> vėluoja dėl Tiekėjo kaltės, uždelstų suteikti P</w:t>
            </w:r>
            <w:r w:rsidRPr="00D717FC">
              <w:rPr>
                <w:szCs w:val="24"/>
              </w:rPr>
              <w:t>aslaugų</w:t>
            </w:r>
            <w:r w:rsidRPr="00D717FC">
              <w:rPr>
                <w:kern w:val="2"/>
                <w:szCs w:val="24"/>
                <w:shd w:val="clear" w:color="auto" w:fill="FFFFFF"/>
              </w:rPr>
              <w:t xml:space="preserve"> kaina  nėra perskaičiuojami dėl kainų lygio kilimo (gali būti mažinami, tačiau negali būti didinami).</w:t>
            </w:r>
          </w:p>
          <w:p w14:paraId="69E2451C" w14:textId="1A21C22B" w:rsidR="00027B83" w:rsidRPr="00D717FC" w:rsidRDefault="000B0897">
            <w:pPr>
              <w:rPr>
                <w:kern w:val="2"/>
                <w:szCs w:val="24"/>
                <w:shd w:val="clear" w:color="auto" w:fill="FFFFFF"/>
              </w:rPr>
            </w:pPr>
            <w:r w:rsidRPr="00D717FC">
              <w:rPr>
                <w:kern w:val="2"/>
                <w:szCs w:val="24"/>
              </w:rPr>
              <w:t xml:space="preserve">5.3.3.4. Atlikdamos Sutarties kainos  peržiūrą </w:t>
            </w:r>
            <w:r w:rsidRPr="00D717FC">
              <w:rPr>
                <w:kern w:val="2"/>
                <w:szCs w:val="24"/>
                <w:shd w:val="clear" w:color="auto" w:fill="FFFFFF"/>
              </w:rPr>
              <w:t>Šalys vadovaujasi Valstybės duomenų agentūros viešai Oficialiosios statistikos portale paskelbtais Rodiklių duomenų bazės duomenimis</w:t>
            </w:r>
            <w:r w:rsidR="00D717FC" w:rsidRPr="00D717FC">
              <w:rPr>
                <w:kern w:val="2"/>
                <w:szCs w:val="24"/>
                <w:shd w:val="clear" w:color="auto" w:fill="FFFFFF"/>
              </w:rPr>
              <w:t xml:space="preserve">. </w:t>
            </w:r>
            <w:r w:rsidRPr="00D717FC">
              <w:rPr>
                <w:kern w:val="2"/>
                <w:szCs w:val="24"/>
                <w:shd w:val="clear" w:color="auto" w:fill="FFFFFF"/>
              </w:rPr>
              <w:t xml:space="preserve">Iš kitos Šalies nereikalaujama pateikti oficialaus Valstybės duomenų agentūros ar kitos institucijos išduoto dokumento ar </w:t>
            </w:r>
            <w:r w:rsidR="00D717FC" w:rsidRPr="00D717FC">
              <w:rPr>
                <w:kern w:val="2"/>
                <w:szCs w:val="24"/>
                <w:shd w:val="clear" w:color="auto" w:fill="FFFFFF"/>
              </w:rPr>
              <w:t>.</w:t>
            </w:r>
          </w:p>
          <w:p w14:paraId="28823F1B" w14:textId="65FCB33E" w:rsidR="00027B83" w:rsidRPr="00D717FC" w:rsidRDefault="000B0897">
            <w:pPr>
              <w:rPr>
                <w:kern w:val="2"/>
                <w:szCs w:val="24"/>
                <w:shd w:val="clear" w:color="auto" w:fill="FFFFFF"/>
              </w:rPr>
            </w:pPr>
            <w:r w:rsidRPr="00D717F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7BBB2EC" w14:textId="35EBB1A8" w:rsidR="00027B83" w:rsidRPr="00D717FC" w:rsidRDefault="000B0897">
            <w:pPr>
              <w:rPr>
                <w:szCs w:val="24"/>
              </w:rPr>
            </w:pPr>
            <w:r w:rsidRPr="00D717FC">
              <w:rPr>
                <w:kern w:val="2"/>
                <w:szCs w:val="24"/>
                <w:shd w:val="clear" w:color="auto" w:fill="FFFFFF"/>
              </w:rPr>
              <w:t>5.3.3.6. Nauja Sutarties kaina apskaičiuojami pagal žemiau pateiktą formulę:</w:t>
            </w:r>
          </w:p>
          <w:p w14:paraId="66CBBF7B" w14:textId="77777777" w:rsidR="00027B83" w:rsidRPr="00D717FC" w:rsidRDefault="00027B83">
            <w:pPr>
              <w:rPr>
                <w:szCs w:val="24"/>
              </w:rPr>
            </w:pPr>
          </w:p>
          <w:p w14:paraId="317DB0EB" w14:textId="16051E4E" w:rsidR="00027B83" w:rsidRPr="00D717FC"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D717FC">
              <w:rPr>
                <w:kern w:val="2"/>
                <w:szCs w:val="24"/>
              </w:rPr>
              <w:t>, kur a – kaina (Eur be PVM) (jei peržiūra jau buvo atlikta, tai po paskutinio perskaičiavimo)</w:t>
            </w:r>
          </w:p>
          <w:p w14:paraId="3DF8FC0A" w14:textId="6CCBA25D" w:rsidR="00027B83" w:rsidRPr="00D717FC" w:rsidRDefault="000B0897">
            <w:pPr>
              <w:jc w:val="both"/>
              <w:textAlignment w:val="baseline"/>
              <w:rPr>
                <w:szCs w:val="24"/>
              </w:rPr>
            </w:pPr>
            <w:r w:rsidRPr="00D717FC">
              <w:rPr>
                <w:kern w:val="2"/>
                <w:szCs w:val="24"/>
              </w:rPr>
              <w:t>a</w:t>
            </w:r>
            <w:r w:rsidRPr="00D717FC">
              <w:rPr>
                <w:kern w:val="2"/>
                <w:szCs w:val="24"/>
                <w:vertAlign w:val="subscript"/>
              </w:rPr>
              <w:t>1</w:t>
            </w:r>
            <w:r w:rsidRPr="00D717FC">
              <w:rPr>
                <w:kern w:val="2"/>
                <w:szCs w:val="24"/>
              </w:rPr>
              <w:t xml:space="preserve"> – perskaičiuota (pakeista) kaina (Eur be PVM)</w:t>
            </w:r>
          </w:p>
          <w:p w14:paraId="13E9EF37" w14:textId="18B7E470" w:rsidR="00027B83" w:rsidRPr="00D717FC" w:rsidRDefault="000B0897">
            <w:pPr>
              <w:jc w:val="both"/>
              <w:textAlignment w:val="baseline"/>
              <w:rPr>
                <w:szCs w:val="24"/>
              </w:rPr>
            </w:pPr>
            <w:r w:rsidRPr="00D717FC">
              <w:rPr>
                <w:kern w:val="2"/>
                <w:szCs w:val="24"/>
              </w:rPr>
              <w:t>k – pagal vartotojų kainų indeksą apskaičiuotas Vartojimo prekių ir paslaugų kainų pokytis (padidėjimas arba sumažėjimas) (%). „k“ reikšmė skaičiuojama pagal formulę:</w:t>
            </w:r>
          </w:p>
          <w:p w14:paraId="108AD3D2" w14:textId="77777777" w:rsidR="00027B83" w:rsidRPr="00D717F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17FC">
              <w:rPr>
                <w:kern w:val="2"/>
                <w:szCs w:val="24"/>
              </w:rPr>
              <w:t>, (proc.) kur</w:t>
            </w:r>
          </w:p>
          <w:p w14:paraId="38ECD3AA" w14:textId="0108711D" w:rsidR="00027B83" w:rsidRPr="00D717FC" w:rsidRDefault="000B0897">
            <w:pPr>
              <w:jc w:val="both"/>
              <w:textAlignment w:val="baseline"/>
              <w:rPr>
                <w:szCs w:val="24"/>
              </w:rPr>
            </w:pPr>
            <w:proofErr w:type="spellStart"/>
            <w:r w:rsidRPr="00D717FC">
              <w:rPr>
                <w:kern w:val="2"/>
                <w:szCs w:val="24"/>
              </w:rPr>
              <w:t>Ind</w:t>
            </w:r>
            <w:r w:rsidRPr="00D717FC">
              <w:rPr>
                <w:kern w:val="2"/>
                <w:szCs w:val="24"/>
                <w:vertAlign w:val="subscript"/>
              </w:rPr>
              <w:t>naujausias</w:t>
            </w:r>
            <w:proofErr w:type="spellEnd"/>
            <w:r w:rsidRPr="00D717FC">
              <w:rPr>
                <w:kern w:val="2"/>
                <w:szCs w:val="24"/>
              </w:rPr>
              <w:t xml:space="preserve"> – kreipimosi dėl kainos peržiūros išsiuntimo kitai Šaliai dieną paskelbtas naujausias vartojimo prekių ir paslaugų indeksas</w:t>
            </w:r>
            <w:r w:rsidR="00DA605A" w:rsidRPr="00D717FC">
              <w:rPr>
                <w:szCs w:val="24"/>
                <w:lang w:eastAsia="lt-LT"/>
              </w:rPr>
              <w:t xml:space="preserve"> </w:t>
            </w:r>
            <w:r w:rsidR="00DA605A" w:rsidRPr="00D717FC">
              <w:rPr>
                <w:kern w:val="2"/>
                <w:szCs w:val="24"/>
              </w:rPr>
              <w:t>(</w:t>
            </w:r>
            <w:r w:rsidR="00DA605A" w:rsidRPr="00D717FC">
              <w:rPr>
                <w:i/>
                <w:iCs/>
                <w:kern w:val="2"/>
                <w:szCs w:val="24"/>
              </w:rPr>
              <w:t>pasirenkamas bendras „Vartojimo prekės ir paslaugos“);</w:t>
            </w:r>
            <w:r w:rsidRPr="00D717FC">
              <w:rPr>
                <w:kern w:val="2"/>
                <w:szCs w:val="24"/>
              </w:rPr>
              <w:t>.</w:t>
            </w:r>
          </w:p>
          <w:p w14:paraId="7080F952" w14:textId="43C91D71" w:rsidR="00027B83" w:rsidRPr="00D717FC" w:rsidRDefault="000B0897">
            <w:pPr>
              <w:rPr>
                <w:szCs w:val="24"/>
              </w:rPr>
            </w:pPr>
            <w:proofErr w:type="spellStart"/>
            <w:r w:rsidRPr="00D717FC">
              <w:rPr>
                <w:kern w:val="2"/>
                <w:szCs w:val="24"/>
              </w:rPr>
              <w:t>Ind</w:t>
            </w:r>
            <w:r w:rsidRPr="00D717FC">
              <w:rPr>
                <w:kern w:val="2"/>
                <w:szCs w:val="24"/>
                <w:vertAlign w:val="subscript"/>
              </w:rPr>
              <w:t>pradžia</w:t>
            </w:r>
            <w:proofErr w:type="spellEnd"/>
            <w:r w:rsidRPr="00D717FC">
              <w:rPr>
                <w:kern w:val="2"/>
                <w:szCs w:val="24"/>
              </w:rPr>
              <w:t xml:space="preserve"> – laikotarpio pradžios datos (mėnesio) vartojimo prekių ir paslaugų indeksas </w:t>
            </w:r>
            <w:r w:rsidRPr="00D717FC">
              <w:rPr>
                <w:strike/>
                <w:kern w:val="2"/>
                <w:szCs w:val="24"/>
              </w:rPr>
              <w:t>(</w:t>
            </w:r>
            <w:r w:rsidR="00DA605A" w:rsidRPr="00D717FC">
              <w:rPr>
                <w:kern w:val="2"/>
                <w:szCs w:val="24"/>
              </w:rPr>
              <w:t>(</w:t>
            </w:r>
            <w:r w:rsidR="00DA605A" w:rsidRPr="00D717FC">
              <w:rPr>
                <w:i/>
                <w:iCs/>
                <w:kern w:val="2"/>
                <w:szCs w:val="24"/>
              </w:rPr>
              <w:t>pasirenkamas bendras „Vartojimo prekės ir paslaugos“).</w:t>
            </w:r>
            <w:r w:rsidRPr="00D717FC">
              <w:rPr>
                <w:kern w:val="2"/>
                <w:szCs w:val="24"/>
              </w:rPr>
              <w:t xml:space="preserve"> Pirmojo perskaičiavimo atveju laikotarpio pradžia (mėnuo) yra Sutarties įsigaliojimo dienos mėnuo. Antrojo ir vėlesnių perskaičiavimų atveju laikotarpio pradžia </w:t>
            </w:r>
            <w:r w:rsidRPr="00D717FC">
              <w:rPr>
                <w:kern w:val="2"/>
                <w:szCs w:val="24"/>
              </w:rPr>
              <w:lastRenderedPageBreak/>
              <w:t>(mėnuo) yra paskutinio perskaičiavimo metu naudotos paskelbto atitinkamo indekso reikšmės mėnuo.</w:t>
            </w:r>
          </w:p>
          <w:p w14:paraId="1EE9B374" w14:textId="7D0DBD8A" w:rsidR="00027B83" w:rsidRPr="00D717FC" w:rsidRDefault="000B0897">
            <w:pPr>
              <w:rPr>
                <w:kern w:val="2"/>
                <w:szCs w:val="24"/>
                <w:shd w:val="clear" w:color="auto" w:fill="FFFFFF"/>
              </w:rPr>
            </w:pPr>
            <w:r w:rsidRPr="00D717FC">
              <w:rPr>
                <w:kern w:val="2"/>
                <w:szCs w:val="24"/>
              </w:rPr>
              <w:t xml:space="preserve">5.3.3.7. </w:t>
            </w:r>
            <w:r w:rsidRPr="00D717FC">
              <w:rPr>
                <w:kern w:val="2"/>
                <w:szCs w:val="24"/>
                <w:shd w:val="clear" w:color="auto" w:fill="FFFFFF"/>
              </w:rPr>
              <w:t xml:space="preserve">Skaičiavimams indeksų reikšmės imamos </w:t>
            </w:r>
            <w:r w:rsidRPr="00D717FC">
              <w:rPr>
                <w:b/>
                <w:kern w:val="2"/>
                <w:szCs w:val="24"/>
                <w:shd w:val="clear" w:color="auto" w:fill="FFFFFF"/>
              </w:rPr>
              <w:t>keturių</w:t>
            </w:r>
            <w:r w:rsidRPr="00D717FC">
              <w:rPr>
                <w:kern w:val="2"/>
                <w:szCs w:val="24"/>
                <w:shd w:val="clear" w:color="auto" w:fill="FFFFFF"/>
              </w:rPr>
              <w:t xml:space="preserve"> skaitmenų po kablelio tikslumu. Apskaičiuotas pokytis (k) tolimesniems skaičiavimams naudojamas suapvalinus iki </w:t>
            </w:r>
            <w:r w:rsidRPr="00D717FC">
              <w:rPr>
                <w:b/>
                <w:kern w:val="2"/>
                <w:szCs w:val="24"/>
                <w:shd w:val="clear" w:color="auto" w:fill="FFFFFF"/>
              </w:rPr>
              <w:t>vieno</w:t>
            </w:r>
            <w:r w:rsidRPr="00D717FC">
              <w:rPr>
                <w:kern w:val="2"/>
                <w:szCs w:val="24"/>
                <w:shd w:val="clear" w:color="auto" w:fill="FFFFFF"/>
              </w:rPr>
              <w:t xml:space="preserve"> (Valstybės duomenų agentūra pokyčius skelbia apvalindama iki vieno skaitmens po kablelio) skaitmens po kablelio, o apskaičiuotas įkainis „a</w:t>
            </w:r>
            <w:r w:rsidRPr="00D717FC">
              <w:rPr>
                <w:kern w:val="2"/>
                <w:szCs w:val="24"/>
                <w:shd w:val="clear" w:color="auto" w:fill="FFFFFF"/>
                <w:vertAlign w:val="subscript"/>
              </w:rPr>
              <w:t>1</w:t>
            </w:r>
            <w:r w:rsidRPr="00D717FC">
              <w:rPr>
                <w:kern w:val="2"/>
                <w:szCs w:val="24"/>
                <w:shd w:val="clear" w:color="auto" w:fill="FFFFFF"/>
              </w:rPr>
              <w:t xml:space="preserve">“ suapvalinamas iki </w:t>
            </w:r>
            <w:r w:rsidRPr="00D717FC">
              <w:rPr>
                <w:b/>
                <w:kern w:val="2"/>
                <w:szCs w:val="24"/>
                <w:shd w:val="clear" w:color="auto" w:fill="FFFFFF"/>
              </w:rPr>
              <w:t xml:space="preserve">dviejų </w:t>
            </w:r>
            <w:r w:rsidRPr="00D717FC">
              <w:rPr>
                <w:kern w:val="2"/>
                <w:szCs w:val="24"/>
                <w:shd w:val="clear" w:color="auto" w:fill="FFFFFF"/>
              </w:rPr>
              <w:t xml:space="preserve"> skaitmenų po kablelio.</w:t>
            </w:r>
          </w:p>
          <w:p w14:paraId="06963BF1" w14:textId="66B94CB6" w:rsidR="00027B83" w:rsidRPr="00D717FC" w:rsidRDefault="000B0897">
            <w:pPr>
              <w:rPr>
                <w:kern w:val="2"/>
                <w:szCs w:val="24"/>
                <w:shd w:val="clear" w:color="auto" w:fill="FFFFFF"/>
              </w:rPr>
            </w:pPr>
            <w:r w:rsidRPr="00D717F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717FC">
              <w:rPr>
                <w:kern w:val="2"/>
                <w:szCs w:val="24"/>
                <w:bdr w:val="none" w:sz="0" w:space="0" w:color="auto" w:frame="1"/>
              </w:rPr>
              <w:t>kitus oficialius šaltinių duomenis</w:t>
            </w:r>
            <w:r w:rsidRPr="00D717FC">
              <w:rPr>
                <w:kern w:val="2"/>
                <w:szCs w:val="24"/>
                <w:shd w:val="clear" w:color="auto" w:fill="FFFFFF"/>
              </w:rPr>
              <w:t>, kita svarbi informacija. Prašyme Šalis neturi teisės nurodyti kito indekso ar prašyti perskaičiavimo pagal kitą indeksą nei nurodytas šioje procedūroje.</w:t>
            </w:r>
          </w:p>
          <w:p w14:paraId="4C863503" w14:textId="20642C50" w:rsidR="00027B83" w:rsidRPr="00D717FC" w:rsidRDefault="000B0897">
            <w:pPr>
              <w:rPr>
                <w:kern w:val="2"/>
                <w:szCs w:val="24"/>
                <w:shd w:val="clear" w:color="auto" w:fill="FFFFFF"/>
              </w:rPr>
            </w:pPr>
            <w:r w:rsidRPr="00D717FC">
              <w:rPr>
                <w:kern w:val="2"/>
                <w:szCs w:val="24"/>
                <w:shd w:val="clear" w:color="auto" w:fill="FFFFFF"/>
              </w:rPr>
              <w:t>5</w:t>
            </w:r>
            <w:r w:rsidRPr="00D717FC">
              <w:rPr>
                <w:kern w:val="2"/>
                <w:szCs w:val="24"/>
              </w:rPr>
              <w:t xml:space="preserve">.3.3.9. </w:t>
            </w:r>
            <w:r w:rsidRPr="00D717FC">
              <w:rPr>
                <w:kern w:val="2"/>
                <w:szCs w:val="24"/>
                <w:shd w:val="clear" w:color="auto" w:fill="FFFFFF"/>
              </w:rPr>
              <w:t xml:space="preserve">Susitarimas turi būti sudarytas per </w:t>
            </w:r>
            <w:r w:rsidR="00DA605A" w:rsidRPr="00D717FC">
              <w:rPr>
                <w:kern w:val="2"/>
                <w:szCs w:val="24"/>
                <w:shd w:val="clear" w:color="auto" w:fill="FFFFFF"/>
              </w:rPr>
              <w:t>14 (keturiolika)  kalendorinių dienų</w:t>
            </w:r>
            <w:r w:rsidRPr="00D717FC">
              <w:rPr>
                <w:kern w:val="2"/>
                <w:szCs w:val="24"/>
                <w:shd w:val="clear" w:color="auto" w:fill="FFFFFF"/>
              </w:rPr>
              <w:t xml:space="preserve"> nuo Šalies pateikto tinkamo prašymo perskaičiuoti S</w:t>
            </w:r>
            <w:r w:rsidRPr="00D717FC">
              <w:rPr>
                <w:kern w:val="2"/>
                <w:szCs w:val="24"/>
              </w:rPr>
              <w:t xml:space="preserve">utarties </w:t>
            </w:r>
            <w:r w:rsidRPr="00D717FC">
              <w:rPr>
                <w:kern w:val="2"/>
                <w:szCs w:val="24"/>
                <w:shd w:val="clear" w:color="auto" w:fill="FFFFFF"/>
              </w:rPr>
              <w:t>kainą gavimo dienos.</w:t>
            </w:r>
          </w:p>
          <w:p w14:paraId="05B3F43E" w14:textId="59D032F5" w:rsidR="00027B83" w:rsidRPr="00D717FC" w:rsidRDefault="000B0897" w:rsidP="00990160">
            <w:pPr>
              <w:rPr>
                <w:kern w:val="2"/>
                <w:szCs w:val="24"/>
              </w:rPr>
            </w:pPr>
            <w:r w:rsidRPr="00D717FC">
              <w:rPr>
                <w:kern w:val="2"/>
                <w:szCs w:val="24"/>
                <w:shd w:val="clear" w:color="auto" w:fill="FFFFFF"/>
              </w:rPr>
              <w:t xml:space="preserve">5.3.3.10. </w:t>
            </w:r>
            <w:r w:rsidRPr="00D717F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BDDA365" w14:textId="77777777">
        <w:trPr>
          <w:trHeight w:val="300"/>
        </w:trPr>
        <w:tc>
          <w:tcPr>
            <w:tcW w:w="3094" w:type="dxa"/>
            <w:gridSpan w:val="2"/>
          </w:tcPr>
          <w:p w14:paraId="17382B2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0DC666F" w14:textId="77777777" w:rsidR="00027B83" w:rsidRPr="00D717FC" w:rsidRDefault="000B0897">
            <w:pPr>
              <w:rPr>
                <w:kern w:val="2"/>
                <w:szCs w:val="24"/>
              </w:rPr>
            </w:pPr>
            <w:r w:rsidRPr="00D717FC">
              <w:rPr>
                <w:kern w:val="2"/>
                <w:szCs w:val="24"/>
              </w:rPr>
              <w:t>Netaikoma</w:t>
            </w:r>
          </w:p>
          <w:p w14:paraId="0252A66A" w14:textId="77777777" w:rsidR="00027B83" w:rsidRPr="00D717FC" w:rsidRDefault="00027B83">
            <w:pPr>
              <w:rPr>
                <w:kern w:val="2"/>
                <w:szCs w:val="24"/>
              </w:rPr>
            </w:pPr>
          </w:p>
          <w:p w14:paraId="11BAF1DF" w14:textId="75E3F2FC" w:rsidR="00027B83" w:rsidRPr="00D717FC" w:rsidRDefault="00027B83">
            <w:pPr>
              <w:rPr>
                <w:szCs w:val="24"/>
              </w:rPr>
            </w:pPr>
          </w:p>
        </w:tc>
      </w:tr>
      <w:tr w:rsidR="00027B83" w14:paraId="0792055F" w14:textId="77777777">
        <w:trPr>
          <w:trHeight w:val="300"/>
        </w:trPr>
        <w:tc>
          <w:tcPr>
            <w:tcW w:w="3094" w:type="dxa"/>
            <w:gridSpan w:val="2"/>
          </w:tcPr>
          <w:p w14:paraId="10D23A0D"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C09CED3" w14:textId="77777777" w:rsidR="00027B83" w:rsidRPr="00D717FC" w:rsidRDefault="000B0897">
            <w:pPr>
              <w:rPr>
                <w:kern w:val="2"/>
                <w:szCs w:val="24"/>
              </w:rPr>
            </w:pPr>
            <w:r w:rsidRPr="00D717FC">
              <w:rPr>
                <w:kern w:val="2"/>
                <w:szCs w:val="24"/>
              </w:rPr>
              <w:t>Netaikoma</w:t>
            </w:r>
          </w:p>
          <w:p w14:paraId="4F506724" w14:textId="77777777" w:rsidR="00027B83" w:rsidRPr="00D717FC" w:rsidRDefault="00027B83">
            <w:pPr>
              <w:rPr>
                <w:strike/>
                <w:kern w:val="2"/>
                <w:szCs w:val="24"/>
              </w:rPr>
            </w:pPr>
          </w:p>
          <w:p w14:paraId="276923E0" w14:textId="55E5CA16" w:rsidR="00027B83" w:rsidRPr="00D717FC" w:rsidRDefault="00027B83" w:rsidP="00D717FC">
            <w:pPr>
              <w:rPr>
                <w:strike/>
                <w:szCs w:val="24"/>
              </w:rPr>
            </w:pPr>
          </w:p>
        </w:tc>
      </w:tr>
      <w:tr w:rsidR="00027B83" w14:paraId="495EAA0D" w14:textId="77777777">
        <w:trPr>
          <w:trHeight w:val="300"/>
        </w:trPr>
        <w:tc>
          <w:tcPr>
            <w:tcW w:w="3094" w:type="dxa"/>
            <w:gridSpan w:val="2"/>
          </w:tcPr>
          <w:p w14:paraId="07E4BB72" w14:textId="77777777" w:rsidR="00027B83" w:rsidRDefault="000B0897">
            <w:pPr>
              <w:rPr>
                <w:b/>
                <w:kern w:val="2"/>
                <w:szCs w:val="24"/>
              </w:rPr>
            </w:pPr>
            <w:r>
              <w:rPr>
                <w:b/>
                <w:kern w:val="2"/>
                <w:szCs w:val="24"/>
              </w:rPr>
              <w:t>5.5. Atsiskaitymo su Tiekėju terminas ir tvarka</w:t>
            </w:r>
          </w:p>
        </w:tc>
        <w:tc>
          <w:tcPr>
            <w:tcW w:w="6441" w:type="dxa"/>
            <w:gridSpan w:val="2"/>
          </w:tcPr>
          <w:p w14:paraId="13BFD428" w14:textId="2009D196" w:rsidR="00254966" w:rsidRDefault="00583C11">
            <w:pPr>
              <w:rPr>
                <w:kern w:val="2"/>
                <w:szCs w:val="24"/>
              </w:rPr>
            </w:pPr>
            <w:r>
              <w:rPr>
                <w:kern w:val="2"/>
                <w:szCs w:val="24"/>
              </w:rPr>
              <w:t xml:space="preserve">5.5.1. </w:t>
            </w:r>
            <w:r w:rsidR="00254966">
              <w:rPr>
                <w:kern w:val="2"/>
                <w:szCs w:val="24"/>
              </w:rPr>
              <w:t>Paslaugų perdavimas ir priėmimas įforminamas Šalių suderintu Paslaugų perdavimo priėmimo aktu, kurį pasirašydamos Šalys patvirtina Paslaugų suteikimo faktą.</w:t>
            </w:r>
          </w:p>
          <w:p w14:paraId="65226881" w14:textId="7102A82F" w:rsidR="00254966" w:rsidRDefault="00254966">
            <w:pPr>
              <w:rPr>
                <w:kern w:val="2"/>
                <w:szCs w:val="24"/>
              </w:rPr>
            </w:pPr>
            <w:r>
              <w:rPr>
                <w:kern w:val="2"/>
                <w:szCs w:val="24"/>
              </w:rPr>
              <w:t>5.5.2.Už Pirkėjui tinkamai ir faktiškai užsakovui suteiktas Paslaugų teikimo grafike nurodytas Paslaugas/ paslaugų etapą (-</w:t>
            </w:r>
            <w:proofErr w:type="spellStart"/>
            <w:r>
              <w:rPr>
                <w:kern w:val="2"/>
                <w:szCs w:val="24"/>
              </w:rPr>
              <w:t>us</w:t>
            </w:r>
            <w:proofErr w:type="spellEnd"/>
            <w:r>
              <w:rPr>
                <w:kern w:val="2"/>
                <w:szCs w:val="24"/>
              </w:rPr>
              <w:t>) apmokama pagal Paslaugų priėmimo perdavimo aktą</w:t>
            </w:r>
            <w:r w:rsidR="001108D4">
              <w:rPr>
                <w:kern w:val="2"/>
                <w:szCs w:val="24"/>
              </w:rPr>
              <w:t>.</w:t>
            </w:r>
            <w:r>
              <w:rPr>
                <w:kern w:val="2"/>
                <w:szCs w:val="24"/>
              </w:rPr>
              <w:t xml:space="preserve"> </w:t>
            </w:r>
          </w:p>
          <w:p w14:paraId="542F1635" w14:textId="642753E6" w:rsidR="00583C11" w:rsidRPr="001621CB" w:rsidRDefault="001108D4">
            <w:pPr>
              <w:rPr>
                <w:strike/>
                <w:color w:val="FF0000"/>
                <w:kern w:val="2"/>
                <w:szCs w:val="24"/>
              </w:rPr>
            </w:pPr>
            <w:r>
              <w:rPr>
                <w:kern w:val="2"/>
                <w:szCs w:val="24"/>
              </w:rPr>
              <w:t xml:space="preserve">5.5.3. </w:t>
            </w:r>
            <w:r w:rsidR="000B0897">
              <w:rPr>
                <w:kern w:val="2"/>
                <w:szCs w:val="24"/>
              </w:rPr>
              <w:t xml:space="preserve">Pirkėjas atsiskaito su Tiekėju ne vėliau kaip per </w:t>
            </w:r>
            <w:r w:rsidR="00DA605A">
              <w:rPr>
                <w:kern w:val="2"/>
                <w:szCs w:val="24"/>
              </w:rPr>
              <w:t>30 (</w:t>
            </w:r>
            <w:r w:rsidR="00583C11">
              <w:rPr>
                <w:kern w:val="2"/>
                <w:szCs w:val="24"/>
              </w:rPr>
              <w:t>trisdešimt</w:t>
            </w:r>
            <w:r w:rsidR="00DA605A">
              <w:rPr>
                <w:kern w:val="2"/>
                <w:szCs w:val="24"/>
              </w:rPr>
              <w:t xml:space="preserve">) kalendorinių dienų </w:t>
            </w:r>
            <w:r w:rsidR="00583C11">
              <w:rPr>
                <w:kern w:val="2"/>
                <w:szCs w:val="24"/>
              </w:rPr>
              <w:t xml:space="preserve">po Paslaugų priėmimo perdavimo akto pasirašymo ir pagal Tiekėjo pateiktą Pirkėjui sąskaitą faktūrą. </w:t>
            </w:r>
          </w:p>
          <w:p w14:paraId="6451CB3B" w14:textId="280B1EC8" w:rsidR="009F2513" w:rsidRDefault="009F2513">
            <w:pPr>
              <w:rPr>
                <w:kern w:val="2"/>
                <w:szCs w:val="24"/>
              </w:rPr>
            </w:pPr>
            <w:r>
              <w:rPr>
                <w:kern w:val="2"/>
                <w:szCs w:val="24"/>
              </w:rPr>
              <w:t>5.5.</w:t>
            </w:r>
            <w:r w:rsidR="001108D4">
              <w:rPr>
                <w:kern w:val="2"/>
                <w:szCs w:val="24"/>
              </w:rPr>
              <w:t>4</w:t>
            </w:r>
            <w:r>
              <w:rPr>
                <w:kern w:val="2"/>
                <w:szCs w:val="24"/>
              </w:rPr>
              <w:t>.</w:t>
            </w:r>
            <w:r w:rsidR="001108D4">
              <w:rPr>
                <w:kern w:val="2"/>
                <w:szCs w:val="24"/>
              </w:rPr>
              <w:t xml:space="preserve"> Už projekto vykdymo priežiūros paslaugas Pirkėjas apmoka Tiekėjui proporcingai pagal statybos rangos darbų įvykdymą atsiskaitomuoju laikotarpiu.</w:t>
            </w:r>
            <w:r>
              <w:rPr>
                <w:kern w:val="2"/>
                <w:szCs w:val="24"/>
              </w:rPr>
              <w:t xml:space="preserve"> </w:t>
            </w:r>
          </w:p>
          <w:p w14:paraId="1F2E2C1A" w14:textId="6B89C40A" w:rsidR="00027B83" w:rsidRDefault="00583C11" w:rsidP="00D717FC">
            <w:pPr>
              <w:rPr>
                <w:color w:val="4472C4"/>
                <w:kern w:val="2"/>
                <w:szCs w:val="24"/>
                <w:shd w:val="clear" w:color="auto" w:fill="FFFFFF"/>
              </w:rPr>
            </w:pPr>
            <w:r>
              <w:rPr>
                <w:kern w:val="2"/>
                <w:szCs w:val="24"/>
              </w:rPr>
              <w:t xml:space="preserve"> </w:t>
            </w:r>
          </w:p>
        </w:tc>
      </w:tr>
      <w:tr w:rsidR="00027B83" w14:paraId="0684557D" w14:textId="77777777">
        <w:trPr>
          <w:trHeight w:val="300"/>
        </w:trPr>
        <w:tc>
          <w:tcPr>
            <w:tcW w:w="3094" w:type="dxa"/>
            <w:gridSpan w:val="2"/>
          </w:tcPr>
          <w:p w14:paraId="4FAE8EF0" w14:textId="77777777" w:rsidR="00027B83" w:rsidRDefault="000B0897">
            <w:pPr>
              <w:rPr>
                <w:b/>
                <w:kern w:val="2"/>
                <w:szCs w:val="24"/>
              </w:rPr>
            </w:pPr>
            <w:r>
              <w:rPr>
                <w:b/>
                <w:kern w:val="2"/>
                <w:szCs w:val="24"/>
              </w:rPr>
              <w:t>5.6. Avansas</w:t>
            </w:r>
          </w:p>
        </w:tc>
        <w:tc>
          <w:tcPr>
            <w:tcW w:w="6441" w:type="dxa"/>
            <w:gridSpan w:val="2"/>
          </w:tcPr>
          <w:p w14:paraId="76AE5B56" w14:textId="77777777" w:rsidR="00027B83" w:rsidRPr="00D717FC" w:rsidRDefault="000B0897">
            <w:pPr>
              <w:rPr>
                <w:kern w:val="2"/>
                <w:szCs w:val="24"/>
              </w:rPr>
            </w:pPr>
            <w:r w:rsidRPr="00D717FC">
              <w:rPr>
                <w:kern w:val="2"/>
                <w:szCs w:val="24"/>
              </w:rPr>
              <w:t>Netaikoma</w:t>
            </w:r>
          </w:p>
          <w:p w14:paraId="0F13D2A2" w14:textId="1F32AE84" w:rsidR="00027B83" w:rsidRPr="00D717FC" w:rsidRDefault="00027B83">
            <w:pPr>
              <w:spacing w:line="259" w:lineRule="auto"/>
              <w:rPr>
                <w:color w:val="000000"/>
                <w:kern w:val="2"/>
                <w:szCs w:val="24"/>
                <w:shd w:val="clear" w:color="auto" w:fill="FFFFFF"/>
              </w:rPr>
            </w:pPr>
          </w:p>
        </w:tc>
      </w:tr>
      <w:tr w:rsidR="00027B83" w14:paraId="7866AB35" w14:textId="77777777">
        <w:trPr>
          <w:trHeight w:val="300"/>
        </w:trPr>
        <w:tc>
          <w:tcPr>
            <w:tcW w:w="3094" w:type="dxa"/>
            <w:gridSpan w:val="2"/>
          </w:tcPr>
          <w:p w14:paraId="1DD05E93" w14:textId="77777777" w:rsidR="00027B83" w:rsidRDefault="000B0897">
            <w:pPr>
              <w:rPr>
                <w:b/>
                <w:kern w:val="2"/>
                <w:szCs w:val="24"/>
              </w:rPr>
            </w:pPr>
            <w:r>
              <w:rPr>
                <w:b/>
                <w:kern w:val="2"/>
                <w:szCs w:val="24"/>
              </w:rPr>
              <w:lastRenderedPageBreak/>
              <w:t>5.7. Avanso užtikrinimas</w:t>
            </w:r>
          </w:p>
        </w:tc>
        <w:tc>
          <w:tcPr>
            <w:tcW w:w="6441" w:type="dxa"/>
            <w:gridSpan w:val="2"/>
          </w:tcPr>
          <w:p w14:paraId="5DC8EFCA" w14:textId="77777777" w:rsidR="00027B83" w:rsidRPr="00D717FC" w:rsidRDefault="000B0897">
            <w:pPr>
              <w:rPr>
                <w:kern w:val="2"/>
                <w:szCs w:val="24"/>
              </w:rPr>
            </w:pPr>
            <w:r w:rsidRPr="00D717FC">
              <w:rPr>
                <w:kern w:val="2"/>
                <w:szCs w:val="24"/>
              </w:rPr>
              <w:t>Netaikoma</w:t>
            </w:r>
          </w:p>
          <w:p w14:paraId="789E9FD5" w14:textId="765DD398" w:rsidR="00027B83" w:rsidRPr="00D717FC" w:rsidRDefault="000B0897">
            <w:pPr>
              <w:rPr>
                <w:kern w:val="2"/>
                <w:szCs w:val="24"/>
              </w:rPr>
            </w:pPr>
            <w:r w:rsidRPr="00D717FC">
              <w:rPr>
                <w:color w:val="000000"/>
                <w:kern w:val="2"/>
                <w:szCs w:val="24"/>
                <w:shd w:val="clear" w:color="auto" w:fill="FFFFFF"/>
              </w:rPr>
              <w:t xml:space="preserve"> </w:t>
            </w:r>
          </w:p>
        </w:tc>
      </w:tr>
      <w:tr w:rsidR="00027B83" w14:paraId="7527C398" w14:textId="77777777">
        <w:trPr>
          <w:trHeight w:val="300"/>
        </w:trPr>
        <w:tc>
          <w:tcPr>
            <w:tcW w:w="9535" w:type="dxa"/>
            <w:gridSpan w:val="4"/>
          </w:tcPr>
          <w:p w14:paraId="15C301C6" w14:textId="77777777" w:rsidR="00027B83" w:rsidRPr="00D717FC" w:rsidRDefault="000B0897">
            <w:pPr>
              <w:jc w:val="center"/>
              <w:rPr>
                <w:b/>
                <w:kern w:val="2"/>
                <w:szCs w:val="24"/>
              </w:rPr>
            </w:pPr>
            <w:r w:rsidRPr="00D717FC">
              <w:rPr>
                <w:b/>
                <w:kern w:val="2"/>
                <w:szCs w:val="24"/>
              </w:rPr>
              <w:t>6. PASLAUGŲ KOKYBĖ IR GARANTINIAI ĮSIPAREIGOJIMAI</w:t>
            </w:r>
          </w:p>
        </w:tc>
      </w:tr>
      <w:tr w:rsidR="00027B83" w14:paraId="708C5DCA" w14:textId="77777777">
        <w:trPr>
          <w:trHeight w:val="300"/>
        </w:trPr>
        <w:tc>
          <w:tcPr>
            <w:tcW w:w="3094" w:type="dxa"/>
            <w:gridSpan w:val="2"/>
          </w:tcPr>
          <w:p w14:paraId="1187A70A" w14:textId="77777777" w:rsidR="00027B83" w:rsidRDefault="000B0897">
            <w:pPr>
              <w:rPr>
                <w:b/>
                <w:kern w:val="2"/>
                <w:szCs w:val="24"/>
              </w:rPr>
            </w:pPr>
            <w:r>
              <w:rPr>
                <w:b/>
                <w:kern w:val="2"/>
                <w:szCs w:val="24"/>
              </w:rPr>
              <w:t>6.1. Garantinis terminas</w:t>
            </w:r>
          </w:p>
        </w:tc>
        <w:tc>
          <w:tcPr>
            <w:tcW w:w="6441" w:type="dxa"/>
            <w:gridSpan w:val="2"/>
          </w:tcPr>
          <w:p w14:paraId="1C1FF830" w14:textId="77777777" w:rsidR="00027B83" w:rsidRPr="00D717FC" w:rsidRDefault="000B0897">
            <w:pPr>
              <w:rPr>
                <w:kern w:val="2"/>
                <w:szCs w:val="24"/>
              </w:rPr>
            </w:pPr>
            <w:r w:rsidRPr="00D717FC">
              <w:rPr>
                <w:kern w:val="2"/>
                <w:szCs w:val="24"/>
              </w:rPr>
              <w:t>Netaikoma</w:t>
            </w:r>
          </w:p>
          <w:p w14:paraId="1180FCD7" w14:textId="77777777" w:rsidR="00027B83" w:rsidRPr="00D717FC" w:rsidRDefault="00027B83">
            <w:pPr>
              <w:rPr>
                <w:kern w:val="2"/>
                <w:szCs w:val="24"/>
              </w:rPr>
            </w:pPr>
          </w:p>
          <w:p w14:paraId="3B8175AE" w14:textId="5530DE67" w:rsidR="00027B83" w:rsidRPr="00D717FC" w:rsidRDefault="00027B83">
            <w:pPr>
              <w:rPr>
                <w:szCs w:val="24"/>
              </w:rPr>
            </w:pPr>
          </w:p>
        </w:tc>
      </w:tr>
      <w:tr w:rsidR="00027B83" w14:paraId="1213A86F" w14:textId="77777777">
        <w:trPr>
          <w:trHeight w:val="300"/>
        </w:trPr>
        <w:tc>
          <w:tcPr>
            <w:tcW w:w="3094" w:type="dxa"/>
            <w:gridSpan w:val="2"/>
          </w:tcPr>
          <w:p w14:paraId="53F6F675" w14:textId="77777777" w:rsidR="00027B83" w:rsidRDefault="000B0897">
            <w:pPr>
              <w:rPr>
                <w:b/>
                <w:kern w:val="2"/>
                <w:szCs w:val="24"/>
              </w:rPr>
            </w:pPr>
            <w:r>
              <w:rPr>
                <w:b/>
                <w:szCs w:val="24"/>
              </w:rPr>
              <w:t>6.2. Terminas Paslaugų trūkumams pašalinti</w:t>
            </w:r>
          </w:p>
        </w:tc>
        <w:tc>
          <w:tcPr>
            <w:tcW w:w="6441" w:type="dxa"/>
            <w:gridSpan w:val="2"/>
          </w:tcPr>
          <w:p w14:paraId="4459CBE2" w14:textId="77777777" w:rsidR="00027B83" w:rsidRPr="00D717FC" w:rsidRDefault="000B0897">
            <w:pPr>
              <w:rPr>
                <w:kern w:val="2"/>
                <w:szCs w:val="24"/>
              </w:rPr>
            </w:pPr>
            <w:r w:rsidRPr="00D717FC">
              <w:rPr>
                <w:kern w:val="2"/>
                <w:szCs w:val="24"/>
              </w:rPr>
              <w:t>Netaikoma</w:t>
            </w:r>
          </w:p>
          <w:p w14:paraId="43EF6DB9" w14:textId="77777777" w:rsidR="00027B83" w:rsidRPr="00D717FC" w:rsidRDefault="00027B83">
            <w:pPr>
              <w:rPr>
                <w:kern w:val="2"/>
                <w:szCs w:val="24"/>
              </w:rPr>
            </w:pPr>
          </w:p>
          <w:p w14:paraId="44D3F2BA" w14:textId="4ED10091" w:rsidR="00027B83" w:rsidRPr="00D717FC" w:rsidRDefault="00027B83">
            <w:pPr>
              <w:rPr>
                <w:kern w:val="2"/>
                <w:szCs w:val="24"/>
              </w:rPr>
            </w:pPr>
          </w:p>
        </w:tc>
      </w:tr>
      <w:tr w:rsidR="00027B83" w14:paraId="1F00D53E" w14:textId="77777777">
        <w:trPr>
          <w:trHeight w:val="300"/>
        </w:trPr>
        <w:tc>
          <w:tcPr>
            <w:tcW w:w="3094" w:type="dxa"/>
            <w:gridSpan w:val="2"/>
          </w:tcPr>
          <w:p w14:paraId="1731679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D60E234" w14:textId="606FD6BA" w:rsidR="00D717FC" w:rsidRPr="00D717FC" w:rsidRDefault="000B0897" w:rsidP="00D717FC">
            <w:pPr>
              <w:rPr>
                <w:kern w:val="2"/>
                <w:szCs w:val="24"/>
              </w:rPr>
            </w:pPr>
            <w:r w:rsidRPr="00D717FC">
              <w:rPr>
                <w:kern w:val="2"/>
                <w:szCs w:val="24"/>
              </w:rPr>
              <w:t xml:space="preserve">Netaikoma </w:t>
            </w:r>
          </w:p>
          <w:p w14:paraId="719C94AE" w14:textId="430F8AC6" w:rsidR="00027B83" w:rsidRPr="00D717FC" w:rsidRDefault="00027B83">
            <w:pPr>
              <w:rPr>
                <w:kern w:val="2"/>
                <w:szCs w:val="24"/>
              </w:rPr>
            </w:pPr>
          </w:p>
        </w:tc>
      </w:tr>
      <w:tr w:rsidR="00027B83" w14:paraId="18A8B204" w14:textId="77777777">
        <w:trPr>
          <w:trHeight w:val="300"/>
        </w:trPr>
        <w:tc>
          <w:tcPr>
            <w:tcW w:w="9535" w:type="dxa"/>
            <w:gridSpan w:val="4"/>
          </w:tcPr>
          <w:p w14:paraId="7E017314" w14:textId="77777777" w:rsidR="00027B83" w:rsidRDefault="000B0897">
            <w:pPr>
              <w:jc w:val="center"/>
              <w:rPr>
                <w:b/>
                <w:kern w:val="2"/>
                <w:szCs w:val="24"/>
              </w:rPr>
            </w:pPr>
            <w:r>
              <w:rPr>
                <w:b/>
                <w:kern w:val="2"/>
                <w:szCs w:val="24"/>
              </w:rPr>
              <w:t>7. SUTARTIES VYKDYMUI PASITELKIAMI SUBTIEKĖJAI IR (AR) SPECIALISTAI</w:t>
            </w:r>
          </w:p>
        </w:tc>
      </w:tr>
      <w:tr w:rsidR="00027B83" w14:paraId="5379958D" w14:textId="77777777">
        <w:trPr>
          <w:trHeight w:val="300"/>
        </w:trPr>
        <w:tc>
          <w:tcPr>
            <w:tcW w:w="3094" w:type="dxa"/>
            <w:gridSpan w:val="2"/>
          </w:tcPr>
          <w:p w14:paraId="1AC1FEB9"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F55CCAF" w14:textId="06B18A01" w:rsidR="00027B83" w:rsidRPr="00D717FC" w:rsidRDefault="000B0897">
            <w:pPr>
              <w:rPr>
                <w:kern w:val="2"/>
                <w:szCs w:val="24"/>
              </w:rPr>
            </w:pPr>
            <w:r w:rsidRPr="00D717FC">
              <w:rPr>
                <w:kern w:val="2"/>
                <w:szCs w:val="24"/>
              </w:rPr>
              <w:t>Sutarties vykdymui subtiekėjai ir (ar) specialistai nepasitelkiami.</w:t>
            </w:r>
            <w:r w:rsidR="00C6609B" w:rsidRPr="00D717FC">
              <w:rPr>
                <w:kern w:val="2"/>
                <w:szCs w:val="24"/>
              </w:rPr>
              <w:t xml:space="preserve"> </w:t>
            </w:r>
          </w:p>
          <w:p w14:paraId="399A285F" w14:textId="77777777" w:rsidR="00027B83" w:rsidRPr="00D717FC" w:rsidRDefault="00027B83">
            <w:pPr>
              <w:rPr>
                <w:kern w:val="2"/>
                <w:szCs w:val="24"/>
              </w:rPr>
            </w:pPr>
          </w:p>
          <w:p w14:paraId="6A0B9356" w14:textId="77777777" w:rsidR="00027B83" w:rsidRPr="00990160" w:rsidRDefault="000B0897">
            <w:pPr>
              <w:rPr>
                <w:i/>
                <w:iCs/>
                <w:kern w:val="2"/>
                <w:szCs w:val="24"/>
              </w:rPr>
            </w:pPr>
            <w:r w:rsidRPr="00990160">
              <w:rPr>
                <w:i/>
                <w:iCs/>
                <w:kern w:val="2"/>
                <w:szCs w:val="24"/>
              </w:rPr>
              <w:t>arba</w:t>
            </w:r>
          </w:p>
          <w:p w14:paraId="59202760" w14:textId="77777777" w:rsidR="00027B83" w:rsidRPr="00D717FC" w:rsidRDefault="00027B83">
            <w:pPr>
              <w:rPr>
                <w:kern w:val="2"/>
                <w:szCs w:val="24"/>
              </w:rPr>
            </w:pPr>
          </w:p>
          <w:p w14:paraId="2DC4A2CB" w14:textId="77777777" w:rsidR="00027B83" w:rsidRPr="00D717FC" w:rsidRDefault="000B0897">
            <w:pPr>
              <w:rPr>
                <w:kern w:val="2"/>
                <w:szCs w:val="24"/>
              </w:rPr>
            </w:pPr>
            <w:r w:rsidRPr="00D717FC">
              <w:rPr>
                <w:kern w:val="2"/>
                <w:szCs w:val="24"/>
              </w:rPr>
              <w:t xml:space="preserve">Sutarties vykdymui pasitelkiami subtiekėjai ir (ar) specialistai yra nurodyti Sutarties priede Nr. </w:t>
            </w:r>
            <w:r w:rsidR="005C0848" w:rsidRPr="00D717FC">
              <w:rPr>
                <w:kern w:val="2"/>
                <w:szCs w:val="24"/>
              </w:rPr>
              <w:t>3</w:t>
            </w:r>
            <w:r w:rsidRPr="00D717FC">
              <w:rPr>
                <w:kern w:val="2"/>
                <w:szCs w:val="24"/>
              </w:rPr>
              <w:t xml:space="preserve"> „Sutarties vykdymui pasitelkiami subtiekėjai ir (ar) specialistai“</w:t>
            </w:r>
            <w:r w:rsidR="00C6609B" w:rsidRPr="00D717FC">
              <w:rPr>
                <w:kern w:val="2"/>
                <w:szCs w:val="24"/>
              </w:rPr>
              <w:t xml:space="preserve"> </w:t>
            </w:r>
          </w:p>
          <w:p w14:paraId="4193859C" w14:textId="23631093" w:rsidR="005C0848" w:rsidRPr="005C0848" w:rsidRDefault="005C0848">
            <w:pPr>
              <w:rPr>
                <w:bCs/>
                <w:i/>
                <w:iCs/>
                <w:kern w:val="2"/>
                <w:szCs w:val="24"/>
              </w:rPr>
            </w:pPr>
            <w:r w:rsidRPr="00D717FC">
              <w:rPr>
                <w:bCs/>
                <w:i/>
                <w:iCs/>
                <w:kern w:val="2"/>
                <w:szCs w:val="24"/>
              </w:rPr>
              <w:t>(nereikalingą išbraukti pasirašant sutartį)</w:t>
            </w:r>
          </w:p>
        </w:tc>
      </w:tr>
      <w:tr w:rsidR="00027B83" w14:paraId="7ADB3B13" w14:textId="77777777">
        <w:trPr>
          <w:trHeight w:val="300"/>
        </w:trPr>
        <w:tc>
          <w:tcPr>
            <w:tcW w:w="9535" w:type="dxa"/>
            <w:gridSpan w:val="4"/>
          </w:tcPr>
          <w:p w14:paraId="7A6B20EE" w14:textId="77777777" w:rsidR="00027B83" w:rsidRDefault="000B0897">
            <w:pPr>
              <w:jc w:val="center"/>
              <w:rPr>
                <w:b/>
                <w:kern w:val="2"/>
                <w:szCs w:val="24"/>
              </w:rPr>
            </w:pPr>
            <w:r>
              <w:rPr>
                <w:b/>
                <w:kern w:val="2"/>
                <w:szCs w:val="24"/>
              </w:rPr>
              <w:t>8. PRIEVOLIŲ PAGAL SUTARTĮ ĮVYKDYMO UŽTIKRINIMAS</w:t>
            </w:r>
          </w:p>
        </w:tc>
      </w:tr>
      <w:tr w:rsidR="00027B83" w14:paraId="6FB64667" w14:textId="77777777">
        <w:trPr>
          <w:trHeight w:val="300"/>
        </w:trPr>
        <w:tc>
          <w:tcPr>
            <w:tcW w:w="3094" w:type="dxa"/>
            <w:gridSpan w:val="2"/>
          </w:tcPr>
          <w:p w14:paraId="47764867" w14:textId="77777777" w:rsidR="00027B83" w:rsidRDefault="000B0897">
            <w:pPr>
              <w:rPr>
                <w:b/>
                <w:kern w:val="2"/>
                <w:szCs w:val="24"/>
              </w:rPr>
            </w:pPr>
            <w:r>
              <w:rPr>
                <w:b/>
                <w:kern w:val="2"/>
                <w:szCs w:val="24"/>
              </w:rPr>
              <w:t>8.1. Prievolių pagal Sutartį įvykdymo užtikrinimas</w:t>
            </w:r>
          </w:p>
        </w:tc>
        <w:tc>
          <w:tcPr>
            <w:tcW w:w="6441" w:type="dxa"/>
            <w:gridSpan w:val="2"/>
          </w:tcPr>
          <w:p w14:paraId="0EB2A025" w14:textId="1ADE33D5" w:rsidR="00734E2F" w:rsidRPr="00680B49" w:rsidRDefault="005B0731">
            <w:pPr>
              <w:rPr>
                <w:strike/>
                <w:kern w:val="2"/>
                <w:szCs w:val="24"/>
              </w:rPr>
            </w:pPr>
            <w:r w:rsidRPr="00680B49">
              <w:rPr>
                <w:szCs w:val="24"/>
                <w:lang w:eastAsia="lt-LT"/>
              </w:rPr>
              <w:t xml:space="preserve">Sutarties tinkamas įvykdymas iš </w:t>
            </w:r>
            <w:r w:rsidRPr="00680B49">
              <w:rPr>
                <w:szCs w:val="24"/>
              </w:rPr>
              <w:t xml:space="preserve">Teikėjo </w:t>
            </w:r>
            <w:r w:rsidRPr="00680B49">
              <w:rPr>
                <w:szCs w:val="24"/>
                <w:lang w:eastAsia="lt-LT"/>
              </w:rPr>
              <w:t xml:space="preserve">pusės yra užtikrinamas </w:t>
            </w:r>
            <w:r w:rsidRPr="00680B49">
              <w:rPr>
                <w:bCs/>
                <w:szCs w:val="24"/>
                <w:lang w:eastAsia="lt-LT"/>
              </w:rPr>
              <w:t xml:space="preserve">netesybomis – 5 (penki) proc. bauda nuo pradinės Sutarties vertės be PVM (Sutarties </w:t>
            </w:r>
            <w:r w:rsidR="00B169E6" w:rsidRPr="00680B49">
              <w:rPr>
                <w:bCs/>
                <w:szCs w:val="24"/>
                <w:lang w:eastAsia="lt-LT"/>
              </w:rPr>
              <w:t>5</w:t>
            </w:r>
            <w:r w:rsidRPr="00680B49">
              <w:rPr>
                <w:bCs/>
                <w:szCs w:val="24"/>
                <w:lang w:eastAsia="lt-LT"/>
              </w:rPr>
              <w:t xml:space="preserve">.2 punktas). Sutarties įvykdymo užtikrinimo dalykas – </w:t>
            </w:r>
            <w:r w:rsidRPr="00680B49">
              <w:rPr>
                <w:bCs/>
                <w:szCs w:val="24"/>
              </w:rPr>
              <w:t>Teikėjo</w:t>
            </w:r>
            <w:r w:rsidRPr="00680B49">
              <w:rPr>
                <w:bCs/>
                <w:szCs w:val="24"/>
                <w:lang w:eastAsia="lt-LT"/>
              </w:rPr>
              <w:t xml:space="preserve"> įsipareigojimų pagal Sutartį ir jos priedus pa</w:t>
            </w:r>
            <w:r w:rsidRPr="00680B49">
              <w:rPr>
                <w:szCs w:val="24"/>
                <w:lang w:eastAsia="lt-LT"/>
              </w:rPr>
              <w:t>žeidimas, dalinis ar visiškas jų nevykdymas ar netinkamas jų vykdymas.</w:t>
            </w:r>
          </w:p>
          <w:p w14:paraId="68646CFE" w14:textId="50B0DDF8" w:rsidR="00027B83" w:rsidRPr="00680B49" w:rsidRDefault="00027B83">
            <w:pPr>
              <w:rPr>
                <w:strike/>
                <w:color w:val="FF0000"/>
                <w:kern w:val="2"/>
                <w:szCs w:val="24"/>
              </w:rPr>
            </w:pPr>
          </w:p>
        </w:tc>
      </w:tr>
      <w:tr w:rsidR="00027B83" w14:paraId="524E20C2" w14:textId="77777777">
        <w:trPr>
          <w:trHeight w:val="300"/>
        </w:trPr>
        <w:tc>
          <w:tcPr>
            <w:tcW w:w="3094" w:type="dxa"/>
            <w:gridSpan w:val="2"/>
          </w:tcPr>
          <w:p w14:paraId="3EB7E078" w14:textId="77777777" w:rsidR="00027B83" w:rsidRDefault="000B0897">
            <w:pPr>
              <w:rPr>
                <w:b/>
                <w:kern w:val="2"/>
                <w:szCs w:val="24"/>
              </w:rPr>
            </w:pPr>
            <w:r>
              <w:rPr>
                <w:b/>
                <w:kern w:val="2"/>
                <w:szCs w:val="24"/>
              </w:rPr>
              <w:t>8.2 Sutarties įvykdymo užtikrinimo galiojimo terminas</w:t>
            </w:r>
          </w:p>
        </w:tc>
        <w:tc>
          <w:tcPr>
            <w:tcW w:w="6441" w:type="dxa"/>
            <w:gridSpan w:val="2"/>
          </w:tcPr>
          <w:p w14:paraId="0A24B912" w14:textId="310B7060" w:rsidR="00027B83" w:rsidRDefault="00027B83" w:rsidP="00990160">
            <w:pPr>
              <w:rPr>
                <w:strike/>
                <w:color w:val="FF0000"/>
                <w:kern w:val="2"/>
                <w:szCs w:val="24"/>
              </w:rPr>
            </w:pPr>
          </w:p>
          <w:p w14:paraId="088E332E" w14:textId="0E0D4C36" w:rsidR="00734E2F" w:rsidRPr="001621CB" w:rsidRDefault="00734E2F" w:rsidP="00734E2F">
            <w:pPr>
              <w:rPr>
                <w:strike/>
                <w:kern w:val="2"/>
                <w:szCs w:val="24"/>
              </w:rPr>
            </w:pPr>
            <w:r w:rsidRPr="00D537D7">
              <w:rPr>
                <w:color w:val="000000" w:themeColor="text1"/>
                <w:kern w:val="2"/>
                <w:szCs w:val="24"/>
              </w:rPr>
              <w:t>Netaikoma</w:t>
            </w:r>
          </w:p>
        </w:tc>
      </w:tr>
      <w:tr w:rsidR="00027B83" w14:paraId="2641BBBB" w14:textId="77777777">
        <w:trPr>
          <w:trHeight w:val="300"/>
        </w:trPr>
        <w:tc>
          <w:tcPr>
            <w:tcW w:w="3094" w:type="dxa"/>
            <w:gridSpan w:val="2"/>
          </w:tcPr>
          <w:p w14:paraId="1A4BA365" w14:textId="77777777" w:rsidR="00027B83" w:rsidRDefault="000B0897">
            <w:pPr>
              <w:rPr>
                <w:b/>
                <w:kern w:val="2"/>
                <w:szCs w:val="24"/>
              </w:rPr>
            </w:pPr>
            <w:r>
              <w:rPr>
                <w:b/>
                <w:kern w:val="2"/>
                <w:szCs w:val="24"/>
              </w:rPr>
              <w:t>8.3. Sutarties įvykdymo užtikrinimo pateikimas</w:t>
            </w:r>
          </w:p>
        </w:tc>
        <w:tc>
          <w:tcPr>
            <w:tcW w:w="6441" w:type="dxa"/>
            <w:gridSpan w:val="2"/>
          </w:tcPr>
          <w:p w14:paraId="15E80E69" w14:textId="5167C5AF" w:rsidR="00027B83" w:rsidRDefault="00027B83" w:rsidP="00DC1FF6">
            <w:pPr>
              <w:rPr>
                <w:strike/>
                <w:color w:val="FF0000"/>
                <w:kern w:val="2"/>
                <w:szCs w:val="24"/>
                <w:shd w:val="clear" w:color="auto" w:fill="FFFFFF"/>
              </w:rPr>
            </w:pPr>
          </w:p>
          <w:p w14:paraId="3B6ED72D" w14:textId="7132045E" w:rsidR="00734E2F" w:rsidRPr="001621CB" w:rsidRDefault="00734E2F" w:rsidP="00734E2F">
            <w:pPr>
              <w:rPr>
                <w:strike/>
                <w:szCs w:val="24"/>
              </w:rPr>
            </w:pPr>
            <w:r w:rsidRPr="00D717FC">
              <w:rPr>
                <w:kern w:val="2"/>
                <w:szCs w:val="24"/>
              </w:rPr>
              <w:t>Netaikoma</w:t>
            </w:r>
          </w:p>
        </w:tc>
      </w:tr>
      <w:tr w:rsidR="00027B83" w14:paraId="1CDFD519" w14:textId="77777777">
        <w:trPr>
          <w:trHeight w:val="300"/>
        </w:trPr>
        <w:tc>
          <w:tcPr>
            <w:tcW w:w="9535" w:type="dxa"/>
            <w:gridSpan w:val="4"/>
          </w:tcPr>
          <w:p w14:paraId="42CBBB5E" w14:textId="77777777" w:rsidR="00027B83" w:rsidRDefault="000B0897">
            <w:pPr>
              <w:jc w:val="center"/>
              <w:rPr>
                <w:b/>
                <w:kern w:val="2"/>
                <w:szCs w:val="24"/>
              </w:rPr>
            </w:pPr>
            <w:r>
              <w:rPr>
                <w:b/>
                <w:kern w:val="2"/>
                <w:szCs w:val="24"/>
              </w:rPr>
              <w:t>9. ŠALIŲ ATSAKOMYBĖ</w:t>
            </w:r>
          </w:p>
        </w:tc>
      </w:tr>
      <w:tr w:rsidR="00027B83" w14:paraId="1D8E2121" w14:textId="77777777">
        <w:trPr>
          <w:trHeight w:val="300"/>
        </w:trPr>
        <w:tc>
          <w:tcPr>
            <w:tcW w:w="3094" w:type="dxa"/>
            <w:gridSpan w:val="2"/>
          </w:tcPr>
          <w:p w14:paraId="51FEF2A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3CAFD0F4" w14:textId="3ED69405" w:rsidR="00DC1FF6" w:rsidRPr="00DC1FF6" w:rsidRDefault="000B0897" w:rsidP="00DC1FF6">
            <w:pPr>
              <w:rPr>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34357C">
              <w:rPr>
                <w:kern w:val="2"/>
                <w:szCs w:val="24"/>
              </w:rPr>
              <w:t>2</w:t>
            </w:r>
            <w:r w:rsidRPr="00DC1FF6">
              <w:rPr>
                <w:kern w:val="2"/>
                <w:szCs w:val="24"/>
              </w:rPr>
              <w:t xml:space="preserve"> (</w:t>
            </w:r>
            <w:r w:rsidR="0034357C">
              <w:rPr>
                <w:kern w:val="2"/>
                <w:szCs w:val="24"/>
              </w:rPr>
              <w:t>dvi</w:t>
            </w:r>
            <w:r w:rsidR="00DC1FF6" w:rsidRPr="00DC1FF6">
              <w:rPr>
                <w:kern w:val="2"/>
                <w:szCs w:val="24"/>
              </w:rPr>
              <w:t xml:space="preserve"> </w:t>
            </w:r>
            <w:r w:rsidRPr="00DC1FF6">
              <w:rPr>
                <w:kern w:val="2"/>
                <w:szCs w:val="24"/>
              </w:rPr>
              <w:t>šimtosios) procento dydžio delspinigius nuo neapmokėtos sumos be PVM už kiekvieną vėlavimo dieną</w:t>
            </w:r>
            <w:r w:rsidR="005B0731">
              <w:rPr>
                <w:kern w:val="2"/>
                <w:szCs w:val="24"/>
              </w:rPr>
              <w:t>.</w:t>
            </w:r>
            <w:r w:rsidRPr="00DC1FF6">
              <w:rPr>
                <w:kern w:val="2"/>
                <w:szCs w:val="24"/>
              </w:rPr>
              <w:t xml:space="preserve"> </w:t>
            </w:r>
          </w:p>
          <w:p w14:paraId="619B4AB6" w14:textId="5C9C9A45" w:rsidR="00027B83" w:rsidRDefault="00027B83">
            <w:pPr>
              <w:spacing w:line="259" w:lineRule="auto"/>
              <w:rPr>
                <w:color w:val="000000"/>
                <w:kern w:val="2"/>
                <w:szCs w:val="24"/>
              </w:rPr>
            </w:pPr>
          </w:p>
        </w:tc>
      </w:tr>
      <w:tr w:rsidR="00027B83" w14:paraId="213CD3CB" w14:textId="77777777">
        <w:trPr>
          <w:trHeight w:val="300"/>
        </w:trPr>
        <w:tc>
          <w:tcPr>
            <w:tcW w:w="3094" w:type="dxa"/>
            <w:gridSpan w:val="2"/>
          </w:tcPr>
          <w:p w14:paraId="7099AFE0" w14:textId="77777777" w:rsidR="00027B83" w:rsidRDefault="000B0897">
            <w:pPr>
              <w:rPr>
                <w:b/>
                <w:kern w:val="2"/>
                <w:szCs w:val="24"/>
              </w:rPr>
            </w:pPr>
            <w:r>
              <w:rPr>
                <w:b/>
                <w:szCs w:val="24"/>
              </w:rPr>
              <w:t>9.2. Tiekėjui taikomos netesybos</w:t>
            </w:r>
          </w:p>
        </w:tc>
        <w:tc>
          <w:tcPr>
            <w:tcW w:w="6441" w:type="dxa"/>
            <w:gridSpan w:val="2"/>
          </w:tcPr>
          <w:p w14:paraId="360E5E56" w14:textId="3A96105C" w:rsidR="00266B47" w:rsidRPr="00DC1FF6" w:rsidRDefault="000B0897" w:rsidP="00266B47">
            <w:pPr>
              <w:rPr>
                <w:kern w:val="2"/>
                <w:szCs w:val="24"/>
              </w:rPr>
            </w:pPr>
            <w:r w:rsidRPr="00DC1FF6">
              <w:rPr>
                <w:kern w:val="2"/>
                <w:szCs w:val="24"/>
              </w:rPr>
              <w:t xml:space="preserve">9.2.1. </w:t>
            </w:r>
            <w:r w:rsidR="00266B47" w:rsidRPr="00DC1FF6">
              <w:rPr>
                <w:kern w:val="2"/>
                <w:szCs w:val="24"/>
              </w:rPr>
              <w:t xml:space="preserve">Jeigu Tiekėjas vėluoja suteikti Paslaugas pagal Paslaugų teikimo grafiką arba nevykdo kitų sutartinių įsipareigojimų, Pirkėjas nuo kitos nei nustatytas terminas dienos, turi teisę be oficialaus įspėjimo ir neribodamas kitų savo teisių gynimo </w:t>
            </w:r>
            <w:r w:rsidR="00266B47" w:rsidRPr="00DC1FF6">
              <w:rPr>
                <w:kern w:val="2"/>
                <w:szCs w:val="24"/>
              </w:rPr>
              <w:lastRenderedPageBreak/>
              <w:t>priemonių pradėti Tiekėjui skaičiuoja 0,</w:t>
            </w:r>
            <w:r w:rsidR="0034357C">
              <w:rPr>
                <w:kern w:val="2"/>
                <w:szCs w:val="24"/>
              </w:rPr>
              <w:t>02</w:t>
            </w:r>
            <w:r w:rsidR="00266B47" w:rsidRPr="00DC1FF6">
              <w:rPr>
                <w:kern w:val="2"/>
                <w:szCs w:val="24"/>
              </w:rPr>
              <w:t xml:space="preserve"> (</w:t>
            </w:r>
            <w:r w:rsidR="0034357C">
              <w:rPr>
                <w:kern w:val="2"/>
                <w:szCs w:val="24"/>
              </w:rPr>
              <w:t>dvi šimtosios</w:t>
            </w:r>
            <w:r w:rsidR="00266B47" w:rsidRPr="00DC1FF6">
              <w:rPr>
                <w:kern w:val="2"/>
                <w:szCs w:val="24"/>
              </w:rPr>
              <w:t xml:space="preserve">) procento dydžio delspinigius už kiekvieną uždelstą dieną nuo laiku nesuteiktų Paslaugų </w:t>
            </w:r>
            <w:r w:rsidR="005F2D5D" w:rsidRPr="00DC1FF6">
              <w:rPr>
                <w:kern w:val="2"/>
                <w:szCs w:val="24"/>
              </w:rPr>
              <w:t xml:space="preserve">etapo, kurį vėluoja atlikti </w:t>
            </w:r>
            <w:r w:rsidR="00266B47" w:rsidRPr="00DC1FF6">
              <w:rPr>
                <w:kern w:val="2"/>
                <w:szCs w:val="24"/>
              </w:rPr>
              <w:t>kainos be PVM.</w:t>
            </w:r>
          </w:p>
          <w:p w14:paraId="5A8E5417" w14:textId="4AD342D4" w:rsidR="00027B83" w:rsidRPr="00DC1FF6" w:rsidRDefault="000B0897">
            <w:pPr>
              <w:rPr>
                <w:b/>
                <w:kern w:val="2"/>
                <w:szCs w:val="24"/>
              </w:rPr>
            </w:pPr>
            <w:r w:rsidRPr="00DC1FF6">
              <w:rPr>
                <w:kern w:val="2"/>
                <w:szCs w:val="24"/>
              </w:rPr>
              <w:t>9.2.2. Tiekėjas privalo sumokėti Pirkėjui netesybas per</w:t>
            </w:r>
            <w:r w:rsidR="003E41E1" w:rsidRPr="00DC1FF6">
              <w:rPr>
                <w:kern w:val="2"/>
                <w:szCs w:val="24"/>
              </w:rPr>
              <w:t xml:space="preserve"> </w:t>
            </w:r>
            <w:r w:rsidR="006D3B08" w:rsidRPr="00DC1FF6">
              <w:rPr>
                <w:kern w:val="2"/>
                <w:szCs w:val="24"/>
              </w:rPr>
              <w:t>10</w:t>
            </w:r>
            <w:r w:rsidR="003E41E1" w:rsidRPr="00DC1FF6">
              <w:rPr>
                <w:kern w:val="2"/>
                <w:szCs w:val="24"/>
              </w:rPr>
              <w:t xml:space="preserve"> (dešimt) kalendorinių dienų</w:t>
            </w:r>
            <w:r w:rsidRPr="00DC1FF6">
              <w:rPr>
                <w:kern w:val="2"/>
                <w:szCs w:val="24"/>
              </w:rPr>
              <w:t xml:space="preserve"> nuo Pirkėjo pareikalavimo, jeigu netesybų suma nėra </w:t>
            </w:r>
            <w:r w:rsidRPr="00DC1FF6">
              <w:rPr>
                <w:szCs w:val="24"/>
              </w:rPr>
              <w:t>išskaitoma iš Tiekėjui mokėtinos sumos.</w:t>
            </w:r>
          </w:p>
        </w:tc>
      </w:tr>
      <w:tr w:rsidR="00027B83" w14:paraId="7796FBAB" w14:textId="77777777">
        <w:trPr>
          <w:trHeight w:val="300"/>
        </w:trPr>
        <w:tc>
          <w:tcPr>
            <w:tcW w:w="3094" w:type="dxa"/>
            <w:gridSpan w:val="2"/>
          </w:tcPr>
          <w:p w14:paraId="3595D9A1"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F969E35" w14:textId="575408B0" w:rsidR="00027B83" w:rsidRPr="00D537D7" w:rsidRDefault="00027B83" w:rsidP="00DC1FF6">
            <w:pPr>
              <w:rPr>
                <w:strike/>
                <w:color w:val="FF0000"/>
                <w:szCs w:val="24"/>
              </w:rPr>
            </w:pPr>
          </w:p>
          <w:p w14:paraId="15AC3357" w14:textId="77777777" w:rsidR="001778AF" w:rsidRPr="00D537D7" w:rsidRDefault="005B0731" w:rsidP="001778AF">
            <w:pPr>
              <w:rPr>
                <w:kern w:val="2"/>
                <w:szCs w:val="24"/>
              </w:rPr>
            </w:pPr>
            <w:r w:rsidRPr="00D537D7">
              <w:rPr>
                <w:bCs/>
                <w:szCs w:val="24"/>
                <w:lang w:eastAsia="lt-LT"/>
              </w:rPr>
              <w:t>5 (penki) proc. bauda nuo Pradinės Sutarties vertės be PVM</w:t>
            </w:r>
            <w:r w:rsidR="001778AF" w:rsidRPr="00D537D7">
              <w:rPr>
                <w:bCs/>
                <w:szCs w:val="24"/>
                <w:lang w:eastAsia="lt-LT"/>
              </w:rPr>
              <w:t xml:space="preserve">, </w:t>
            </w:r>
            <w:r w:rsidR="001778AF" w:rsidRPr="00D537D7">
              <w:rPr>
                <w:kern w:val="2"/>
                <w:szCs w:val="24"/>
              </w:rPr>
              <w:t>nurodytos Specialiųjų sąlygų 5.2 punkte.</w:t>
            </w:r>
          </w:p>
          <w:p w14:paraId="382B7E3F" w14:textId="22E1B3E5" w:rsidR="005B0731" w:rsidRPr="00DC1FF6" w:rsidRDefault="005B0731" w:rsidP="001778AF">
            <w:pPr>
              <w:rPr>
                <w:kern w:val="2"/>
                <w:szCs w:val="24"/>
              </w:rPr>
            </w:pPr>
          </w:p>
        </w:tc>
      </w:tr>
      <w:tr w:rsidR="00027B83" w14:paraId="59503D8C" w14:textId="77777777">
        <w:trPr>
          <w:trHeight w:val="300"/>
        </w:trPr>
        <w:tc>
          <w:tcPr>
            <w:tcW w:w="3094" w:type="dxa"/>
            <w:gridSpan w:val="2"/>
          </w:tcPr>
          <w:p w14:paraId="7641C594"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60AFA0" w14:textId="3F06C882" w:rsidR="00027B83" w:rsidRPr="001778AF" w:rsidRDefault="00027B83" w:rsidP="00DC1FF6">
            <w:pPr>
              <w:rPr>
                <w:strike/>
                <w:color w:val="FF0000"/>
                <w:kern w:val="2"/>
                <w:szCs w:val="24"/>
              </w:rPr>
            </w:pPr>
          </w:p>
          <w:p w14:paraId="2AEA21BF" w14:textId="77777777" w:rsidR="001778AF" w:rsidRPr="00D537D7" w:rsidRDefault="001778AF" w:rsidP="001778AF">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6FF30694" w14:textId="587D75A3" w:rsidR="00027B83" w:rsidRPr="00DC1FF6" w:rsidRDefault="00027B83">
            <w:pPr>
              <w:rPr>
                <w:kern w:val="2"/>
                <w:szCs w:val="24"/>
              </w:rPr>
            </w:pPr>
          </w:p>
        </w:tc>
      </w:tr>
      <w:tr w:rsidR="00027B83" w14:paraId="6DA9F400" w14:textId="77777777">
        <w:trPr>
          <w:trHeight w:val="300"/>
        </w:trPr>
        <w:tc>
          <w:tcPr>
            <w:tcW w:w="3094" w:type="dxa"/>
            <w:gridSpan w:val="2"/>
          </w:tcPr>
          <w:p w14:paraId="7655FF58"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E5DD501" w14:textId="2CB683D5" w:rsidR="00FD08AD" w:rsidRPr="00D537D7" w:rsidRDefault="00FD08AD" w:rsidP="00FD08AD">
            <w:pPr>
              <w:rPr>
                <w:strike/>
                <w:kern w:val="2"/>
                <w:szCs w:val="24"/>
              </w:rPr>
            </w:pPr>
          </w:p>
          <w:p w14:paraId="76F9F146" w14:textId="6D463A1F" w:rsidR="00027B83" w:rsidRPr="00D537D7" w:rsidRDefault="001778AF" w:rsidP="001778AF">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tc>
      </w:tr>
      <w:tr w:rsidR="00027B83" w14:paraId="37D37A71" w14:textId="77777777">
        <w:trPr>
          <w:trHeight w:val="300"/>
        </w:trPr>
        <w:tc>
          <w:tcPr>
            <w:tcW w:w="3094" w:type="dxa"/>
            <w:gridSpan w:val="2"/>
          </w:tcPr>
          <w:p w14:paraId="2C02A1A8"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7C007508" w14:textId="77777777" w:rsidR="00027B83" w:rsidRPr="00DC1FF6" w:rsidRDefault="000B0897">
            <w:pPr>
              <w:rPr>
                <w:kern w:val="2"/>
                <w:szCs w:val="24"/>
              </w:rPr>
            </w:pPr>
            <w:r w:rsidRPr="00DC1FF6">
              <w:rPr>
                <w:kern w:val="2"/>
                <w:szCs w:val="24"/>
              </w:rPr>
              <w:t>Netaikoma</w:t>
            </w:r>
          </w:p>
          <w:p w14:paraId="3896AD4A" w14:textId="77777777" w:rsidR="00027B83" w:rsidRPr="00DC1FF6" w:rsidRDefault="00027B83">
            <w:pPr>
              <w:rPr>
                <w:kern w:val="2"/>
                <w:szCs w:val="24"/>
              </w:rPr>
            </w:pPr>
          </w:p>
          <w:p w14:paraId="4C280EFA" w14:textId="3379F9B2" w:rsidR="00027B83" w:rsidRPr="00DC1FF6" w:rsidRDefault="00027B83">
            <w:pPr>
              <w:rPr>
                <w:color w:val="4472C4"/>
                <w:kern w:val="2"/>
                <w:szCs w:val="24"/>
              </w:rPr>
            </w:pPr>
          </w:p>
        </w:tc>
      </w:tr>
      <w:tr w:rsidR="00027B83" w14:paraId="302AE756" w14:textId="77777777">
        <w:trPr>
          <w:trHeight w:val="300"/>
        </w:trPr>
        <w:tc>
          <w:tcPr>
            <w:tcW w:w="3094" w:type="dxa"/>
            <w:gridSpan w:val="2"/>
          </w:tcPr>
          <w:p w14:paraId="470D10E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B4F1FB3" w14:textId="34D6CF03" w:rsidR="00DC1FF6" w:rsidRPr="00DC1FF6" w:rsidRDefault="000B0897" w:rsidP="00DC1FF6">
            <w:pPr>
              <w:rPr>
                <w:color w:val="4472C4"/>
                <w:kern w:val="2"/>
                <w:szCs w:val="24"/>
              </w:rPr>
            </w:pPr>
            <w:r w:rsidRPr="00DC1FF6">
              <w:rPr>
                <w:szCs w:val="24"/>
              </w:rPr>
              <w:t xml:space="preserve">Netaikoma </w:t>
            </w:r>
          </w:p>
          <w:p w14:paraId="78A013F7" w14:textId="696CEBD7" w:rsidR="00027B83" w:rsidRPr="00DC1FF6" w:rsidRDefault="00027B83">
            <w:pPr>
              <w:rPr>
                <w:color w:val="4472C4"/>
                <w:kern w:val="2"/>
                <w:szCs w:val="24"/>
              </w:rPr>
            </w:pPr>
          </w:p>
        </w:tc>
      </w:tr>
      <w:tr w:rsidR="00027B83" w14:paraId="1C680A61"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8F9AAC7"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DF10A0" w14:textId="5F8BE185" w:rsidR="003E1EB8" w:rsidRPr="001778AF" w:rsidRDefault="003E1EB8" w:rsidP="003E1EB8">
            <w:pPr>
              <w:rPr>
                <w:strike/>
                <w:color w:val="FF0000"/>
                <w:kern w:val="2"/>
                <w:szCs w:val="24"/>
              </w:rPr>
            </w:pPr>
          </w:p>
          <w:p w14:paraId="2712180F" w14:textId="3D11AB1A" w:rsidR="00027B83" w:rsidRPr="00D537D7" w:rsidRDefault="001778AF">
            <w:pPr>
              <w:rPr>
                <w:color w:val="000000" w:themeColor="text1"/>
                <w:kern w:val="2"/>
                <w:szCs w:val="24"/>
              </w:rPr>
            </w:pPr>
            <w:r w:rsidRPr="00D537D7">
              <w:rPr>
                <w:color w:val="000000" w:themeColor="text1"/>
                <w:szCs w:val="24"/>
              </w:rPr>
              <w:t>Netaikoma</w:t>
            </w:r>
          </w:p>
          <w:p w14:paraId="7C31C539" w14:textId="2FD072BE" w:rsidR="00027B83" w:rsidRPr="00DC1FF6" w:rsidRDefault="00027B83">
            <w:pPr>
              <w:rPr>
                <w:color w:val="4472C4"/>
                <w:kern w:val="2"/>
                <w:szCs w:val="24"/>
              </w:rPr>
            </w:pPr>
          </w:p>
        </w:tc>
      </w:tr>
      <w:tr w:rsidR="00027B83" w14:paraId="7C26B0D6" w14:textId="77777777">
        <w:trPr>
          <w:trHeight w:val="300"/>
        </w:trPr>
        <w:tc>
          <w:tcPr>
            <w:tcW w:w="3094" w:type="dxa"/>
            <w:gridSpan w:val="2"/>
          </w:tcPr>
          <w:p w14:paraId="5E62E9A7" w14:textId="77777777" w:rsidR="00027B83" w:rsidRDefault="000B0897">
            <w:pPr>
              <w:rPr>
                <w:b/>
                <w:bCs/>
                <w:kern w:val="2"/>
                <w:szCs w:val="24"/>
              </w:rPr>
            </w:pPr>
            <w:r>
              <w:rPr>
                <w:b/>
                <w:bCs/>
                <w:szCs w:val="24"/>
              </w:rPr>
              <w:t xml:space="preserve">9.9. Tiekėjui taikoma bauda dėl Pirkėjo simbolių, pavadinimo ir ženklo reklamoje ar rinkodaroje naudojimo reikalavimų nesilaikymo bei draudimo naudotis Pirkėjo sukurtais </w:t>
            </w:r>
            <w:r>
              <w:rPr>
                <w:b/>
                <w:bCs/>
                <w:szCs w:val="24"/>
              </w:rPr>
              <w:lastRenderedPageBreak/>
              <w:t>intelektiniais veiklos rezultatais nesilaikymo</w:t>
            </w:r>
          </w:p>
        </w:tc>
        <w:tc>
          <w:tcPr>
            <w:tcW w:w="6441" w:type="dxa"/>
            <w:gridSpan w:val="2"/>
          </w:tcPr>
          <w:p w14:paraId="070E329D" w14:textId="77777777" w:rsidR="00FD08AD" w:rsidRPr="00DC1FF6" w:rsidRDefault="00FD08AD" w:rsidP="00FD08AD">
            <w:pPr>
              <w:rPr>
                <w:kern w:val="2"/>
                <w:szCs w:val="24"/>
              </w:rPr>
            </w:pPr>
            <w:r w:rsidRPr="00DC1FF6">
              <w:rPr>
                <w:kern w:val="2"/>
                <w:szCs w:val="24"/>
              </w:rPr>
              <w:lastRenderedPageBreak/>
              <w:t>Netaikoma</w:t>
            </w:r>
          </w:p>
          <w:p w14:paraId="7AE87959" w14:textId="77777777" w:rsidR="00FD08AD" w:rsidRPr="00DC1FF6" w:rsidRDefault="00FD08AD">
            <w:pPr>
              <w:rPr>
                <w:kern w:val="2"/>
                <w:szCs w:val="24"/>
              </w:rPr>
            </w:pPr>
          </w:p>
          <w:p w14:paraId="43BEBAB9" w14:textId="77777777" w:rsidR="00FD08AD" w:rsidRPr="00DC1FF6" w:rsidRDefault="00FD08AD">
            <w:pPr>
              <w:rPr>
                <w:kern w:val="2"/>
                <w:szCs w:val="24"/>
              </w:rPr>
            </w:pPr>
          </w:p>
          <w:p w14:paraId="72754AC7" w14:textId="77777777" w:rsidR="00027B83" w:rsidRPr="00DC1FF6" w:rsidRDefault="00027B83">
            <w:pPr>
              <w:rPr>
                <w:szCs w:val="24"/>
              </w:rPr>
            </w:pPr>
          </w:p>
          <w:p w14:paraId="18C296FA" w14:textId="77777777" w:rsidR="00027B83" w:rsidRPr="00DC1FF6" w:rsidRDefault="00027B83">
            <w:pPr>
              <w:rPr>
                <w:color w:val="4472C4"/>
                <w:kern w:val="2"/>
                <w:szCs w:val="24"/>
              </w:rPr>
            </w:pPr>
          </w:p>
        </w:tc>
      </w:tr>
      <w:tr w:rsidR="00027B83" w14:paraId="35099C47" w14:textId="77777777">
        <w:trPr>
          <w:trHeight w:val="300"/>
        </w:trPr>
        <w:tc>
          <w:tcPr>
            <w:tcW w:w="3094" w:type="dxa"/>
            <w:gridSpan w:val="2"/>
          </w:tcPr>
          <w:p w14:paraId="735AEE89" w14:textId="5A418632" w:rsidR="00027B83" w:rsidRDefault="000B0897">
            <w:pPr>
              <w:rPr>
                <w:b/>
                <w:kern w:val="2"/>
                <w:szCs w:val="24"/>
                <w:lang w:val="en-US"/>
              </w:rPr>
            </w:pPr>
            <w:r>
              <w:rPr>
                <w:b/>
                <w:kern w:val="2"/>
                <w:szCs w:val="24"/>
                <w:lang w:val="en-US"/>
              </w:rPr>
              <w:t>9.</w:t>
            </w:r>
            <w:r w:rsidR="00DC1D8F">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027DF416" w14:textId="7DE487A2" w:rsidR="00027B83" w:rsidRPr="00DC1FF6" w:rsidRDefault="00DC1D8F" w:rsidP="00DC1FF6">
            <w:pPr>
              <w:rPr>
                <w:strike/>
                <w:color w:val="4472C4"/>
                <w:kern w:val="2"/>
                <w:szCs w:val="24"/>
              </w:rPr>
            </w:pPr>
            <w:r w:rsidRPr="00DC1FF6">
              <w:rPr>
                <w:kern w:val="2"/>
                <w:szCs w:val="24"/>
              </w:rPr>
              <w:t>Netaikoma</w:t>
            </w:r>
          </w:p>
        </w:tc>
      </w:tr>
      <w:tr w:rsidR="00027B83" w14:paraId="0C35DF98" w14:textId="77777777">
        <w:trPr>
          <w:trHeight w:val="300"/>
        </w:trPr>
        <w:tc>
          <w:tcPr>
            <w:tcW w:w="9535" w:type="dxa"/>
            <w:gridSpan w:val="4"/>
          </w:tcPr>
          <w:p w14:paraId="4CBD10AF" w14:textId="77777777" w:rsidR="00027B83" w:rsidRPr="00DC1FF6" w:rsidRDefault="000B0897">
            <w:pPr>
              <w:jc w:val="center"/>
              <w:rPr>
                <w:color w:val="4472C4"/>
                <w:kern w:val="2"/>
                <w:szCs w:val="24"/>
              </w:rPr>
            </w:pPr>
            <w:r w:rsidRPr="00DC1FF6">
              <w:rPr>
                <w:b/>
                <w:kern w:val="2"/>
                <w:szCs w:val="24"/>
              </w:rPr>
              <w:t>10. ESMINĖS SUTARTIES SĄLYGOS</w:t>
            </w:r>
          </w:p>
        </w:tc>
      </w:tr>
      <w:tr w:rsidR="00027B83" w14:paraId="27FCD21E" w14:textId="77777777">
        <w:trPr>
          <w:trHeight w:val="300"/>
        </w:trPr>
        <w:tc>
          <w:tcPr>
            <w:tcW w:w="3094" w:type="dxa"/>
            <w:gridSpan w:val="2"/>
          </w:tcPr>
          <w:p w14:paraId="09CF91C7"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B1844AC" w14:textId="67406785" w:rsidR="00027B83" w:rsidRPr="00D537D7" w:rsidRDefault="004C217D" w:rsidP="00D537D7">
            <w:pPr>
              <w:tabs>
                <w:tab w:val="left" w:pos="709"/>
              </w:tabs>
              <w:jc w:val="both"/>
              <w:rPr>
                <w:rFonts w:eastAsia="Calibri"/>
                <w:color w:val="000000" w:themeColor="text1"/>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kainodaros taisyklių, apmokėjimo sąlygų ir tvarkos,  Paslaugos teikimo kokybės, Paslaugos ar įsipareigojimų įvykdymo terminų, subteikėjo keitimo tvarka, aplinkos apsaugos kriterijų laikymasis - laikomi esminiais. </w:t>
            </w:r>
          </w:p>
          <w:p w14:paraId="2D155F7C" w14:textId="2AFE53A2" w:rsidR="00027B83" w:rsidRPr="00DC1FF6" w:rsidRDefault="00027B83">
            <w:pPr>
              <w:rPr>
                <w:color w:val="4472C4"/>
                <w:kern w:val="2"/>
                <w:szCs w:val="24"/>
              </w:rPr>
            </w:pPr>
          </w:p>
        </w:tc>
      </w:tr>
      <w:tr w:rsidR="00027B83" w14:paraId="3CC0AD77" w14:textId="77777777">
        <w:trPr>
          <w:trHeight w:val="300"/>
        </w:trPr>
        <w:tc>
          <w:tcPr>
            <w:tcW w:w="9535" w:type="dxa"/>
            <w:gridSpan w:val="4"/>
          </w:tcPr>
          <w:p w14:paraId="291599F9" w14:textId="77777777" w:rsidR="00027B83" w:rsidRDefault="000B0897">
            <w:pPr>
              <w:jc w:val="center"/>
              <w:rPr>
                <w:b/>
                <w:kern w:val="2"/>
                <w:szCs w:val="24"/>
              </w:rPr>
            </w:pPr>
            <w:r>
              <w:rPr>
                <w:b/>
                <w:kern w:val="2"/>
                <w:szCs w:val="24"/>
              </w:rPr>
              <w:t>11. SUTARTIES GALIOJIMAS IR KEITIMAS</w:t>
            </w:r>
          </w:p>
        </w:tc>
      </w:tr>
      <w:tr w:rsidR="00027B83" w14:paraId="48EB5A3C" w14:textId="77777777">
        <w:trPr>
          <w:trHeight w:val="300"/>
        </w:trPr>
        <w:tc>
          <w:tcPr>
            <w:tcW w:w="3094" w:type="dxa"/>
            <w:gridSpan w:val="2"/>
          </w:tcPr>
          <w:p w14:paraId="46CB7710" w14:textId="77777777" w:rsidR="00027B83" w:rsidRDefault="000B0897">
            <w:pPr>
              <w:rPr>
                <w:b/>
                <w:kern w:val="2"/>
                <w:szCs w:val="24"/>
              </w:rPr>
            </w:pPr>
            <w:r>
              <w:rPr>
                <w:b/>
                <w:szCs w:val="24"/>
              </w:rPr>
              <w:t>11.1. Sutarties sudarymas ir įsigaliojimas</w:t>
            </w:r>
          </w:p>
        </w:tc>
        <w:tc>
          <w:tcPr>
            <w:tcW w:w="6441" w:type="dxa"/>
            <w:gridSpan w:val="2"/>
          </w:tcPr>
          <w:p w14:paraId="3366C2E2" w14:textId="413617C6" w:rsidR="006F5725" w:rsidRPr="007D5877" w:rsidRDefault="006F5725" w:rsidP="006F5725">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Pr>
                <w:szCs w:val="24"/>
              </w:rPr>
              <w:t>36</w:t>
            </w:r>
            <w:r w:rsidRPr="007D5877">
              <w:rPr>
                <w:kern w:val="2"/>
                <w:szCs w:val="24"/>
              </w:rPr>
              <w:t xml:space="preserve"> (</w:t>
            </w:r>
            <w:r>
              <w:rPr>
                <w:kern w:val="2"/>
                <w:szCs w:val="24"/>
              </w:rPr>
              <w:t>trisdešimt šešis</w:t>
            </w:r>
            <w:r w:rsidRPr="007D5877">
              <w:rPr>
                <w:kern w:val="2"/>
                <w:szCs w:val="24"/>
              </w:rPr>
              <w:t xml:space="preserve">) mėnesius </w:t>
            </w:r>
            <w:r w:rsidRPr="007D5877">
              <w:rPr>
                <w:szCs w:val="24"/>
              </w:rPr>
              <w:t xml:space="preserve">nuo jos įsigaliojimo dienos.  </w:t>
            </w:r>
          </w:p>
          <w:p w14:paraId="6588B742" w14:textId="0F109DAA" w:rsidR="00027B83" w:rsidRDefault="006F5725" w:rsidP="00DC1FF6">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7D5877">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5330CA">
              <w:rPr>
                <w:szCs w:val="24"/>
              </w:rPr>
              <w:t xml:space="preserve">.  </w:t>
            </w:r>
          </w:p>
        </w:tc>
      </w:tr>
      <w:tr w:rsidR="00027B83" w14:paraId="6E1F37DE" w14:textId="77777777">
        <w:trPr>
          <w:trHeight w:val="300"/>
        </w:trPr>
        <w:tc>
          <w:tcPr>
            <w:tcW w:w="3094" w:type="dxa"/>
            <w:gridSpan w:val="2"/>
          </w:tcPr>
          <w:p w14:paraId="07F181EC" w14:textId="77777777" w:rsidR="00027B83" w:rsidRDefault="000B0897">
            <w:pPr>
              <w:rPr>
                <w:b/>
                <w:kern w:val="2"/>
                <w:szCs w:val="24"/>
              </w:rPr>
            </w:pPr>
            <w:r>
              <w:rPr>
                <w:b/>
                <w:kern w:val="2"/>
                <w:szCs w:val="24"/>
              </w:rPr>
              <w:t>11.2. Sutarties galiojimo termino pratęsimas</w:t>
            </w:r>
          </w:p>
        </w:tc>
        <w:tc>
          <w:tcPr>
            <w:tcW w:w="6441" w:type="dxa"/>
            <w:gridSpan w:val="2"/>
          </w:tcPr>
          <w:p w14:paraId="5711F135" w14:textId="77777777" w:rsidR="00027B83" w:rsidRPr="008B6763" w:rsidRDefault="000B0897">
            <w:pPr>
              <w:rPr>
                <w:kern w:val="2"/>
                <w:szCs w:val="24"/>
              </w:rPr>
            </w:pPr>
            <w:r w:rsidRPr="00DC1FF6">
              <w:rPr>
                <w:kern w:val="2"/>
                <w:szCs w:val="24"/>
              </w:rPr>
              <w:t>Netaikoma</w:t>
            </w:r>
          </w:p>
          <w:p w14:paraId="0A976C37" w14:textId="6BDC8F7F" w:rsidR="00027B83" w:rsidRPr="008B6763" w:rsidRDefault="00027B83" w:rsidP="00DC1FF6">
            <w:pPr>
              <w:rPr>
                <w:strike/>
                <w:kern w:val="2"/>
                <w:szCs w:val="24"/>
              </w:rPr>
            </w:pPr>
          </w:p>
        </w:tc>
      </w:tr>
      <w:tr w:rsidR="00027B83" w14:paraId="64651D9D" w14:textId="77777777">
        <w:trPr>
          <w:trHeight w:val="300"/>
        </w:trPr>
        <w:tc>
          <w:tcPr>
            <w:tcW w:w="9535" w:type="dxa"/>
            <w:gridSpan w:val="4"/>
          </w:tcPr>
          <w:p w14:paraId="3EAF4133" w14:textId="77777777" w:rsidR="00027B83" w:rsidRDefault="000B0897">
            <w:pPr>
              <w:jc w:val="center"/>
              <w:rPr>
                <w:b/>
                <w:kern w:val="2"/>
                <w:szCs w:val="24"/>
              </w:rPr>
            </w:pPr>
            <w:r>
              <w:rPr>
                <w:b/>
                <w:kern w:val="2"/>
                <w:szCs w:val="24"/>
              </w:rPr>
              <w:t>12. SUTARTIES NUTRAUKIMAS</w:t>
            </w:r>
          </w:p>
        </w:tc>
      </w:tr>
      <w:tr w:rsidR="00027B83" w14:paraId="2BDFBA5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62DF2F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B17D1FE" w14:textId="4E035C94" w:rsidR="00027B83" w:rsidRPr="00DC1FF6" w:rsidRDefault="000B0897" w:rsidP="00DC1FF6">
            <w:pPr>
              <w:rPr>
                <w:color w:val="4472C4"/>
                <w:kern w:val="2"/>
                <w:szCs w:val="24"/>
              </w:rPr>
            </w:pPr>
            <w:r w:rsidRPr="00DC1FF6">
              <w:rPr>
                <w:kern w:val="2"/>
                <w:szCs w:val="24"/>
              </w:rPr>
              <w:t>Sutartis gali būti nutraukiama rašytiniu Šalių susitarimu arba vienašališkai, Bendrosiose sąlygose nustatyta tvarka.</w:t>
            </w:r>
          </w:p>
        </w:tc>
      </w:tr>
      <w:tr w:rsidR="00027B83" w14:paraId="2084FCD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FC76DE" w14:textId="77777777" w:rsidR="00027B83" w:rsidRPr="00C9084E" w:rsidRDefault="000B0897">
            <w:pPr>
              <w:rPr>
                <w:b/>
                <w:kern w:val="2"/>
                <w:szCs w:val="24"/>
              </w:rPr>
            </w:pPr>
            <w:r w:rsidRPr="00C9084E">
              <w:rPr>
                <w:b/>
                <w:kern w:val="2"/>
                <w:szCs w:val="24"/>
              </w:rPr>
              <w:t xml:space="preserve">12.2. Esminiai Sutarties </w:t>
            </w:r>
            <w:r w:rsidRPr="00C9084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809C94E" w14:textId="56B30F84" w:rsidR="00027B83" w:rsidRPr="00C9084E" w:rsidRDefault="000B0897">
            <w:pPr>
              <w:rPr>
                <w:kern w:val="2"/>
                <w:szCs w:val="24"/>
              </w:rPr>
            </w:pPr>
            <w:r w:rsidRPr="00C9084E">
              <w:rPr>
                <w:kern w:val="2"/>
                <w:szCs w:val="24"/>
              </w:rPr>
              <w:t>12.2.1. jeigu Tiekėjas nevykdo prisiimtų įsipareigojimų už Sutartyje nustatytą Sutarties kainą;</w:t>
            </w:r>
          </w:p>
          <w:p w14:paraId="12675EC5" w14:textId="1F47CACD" w:rsidR="00027B83" w:rsidRPr="009039DB" w:rsidRDefault="000B0897" w:rsidP="009039DB">
            <w:pPr>
              <w:rPr>
                <w:strike/>
                <w:color w:val="FF0000"/>
                <w:szCs w:val="24"/>
              </w:rPr>
            </w:pPr>
            <w:r w:rsidRPr="00C9084E">
              <w:rPr>
                <w:szCs w:val="24"/>
              </w:rPr>
              <w:t>12.2.2</w:t>
            </w:r>
            <w:r w:rsidR="009039DB">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w:t>
            </w:r>
            <w:r w:rsidR="00774D7A" w:rsidRPr="00C9084E">
              <w:rPr>
                <w:rFonts w:eastAsia="Arial"/>
                <w:kern w:val="2"/>
                <w:szCs w:val="24"/>
                <w:lang w:val="lt"/>
              </w:rPr>
              <w:t xml:space="preserve"> 30 (trisdešimt) kalendorinių dienų</w:t>
            </w:r>
            <w:r w:rsidRPr="00C9084E">
              <w:rPr>
                <w:rFonts w:eastAsia="Arial"/>
                <w:kern w:val="2"/>
                <w:szCs w:val="24"/>
                <w:lang w:val="lt"/>
              </w:rPr>
              <w:t xml:space="preserve"> nuo Sutartyje nustatyto Paslaugų suteikimo termino;</w:t>
            </w:r>
          </w:p>
          <w:p w14:paraId="22AB6351" w14:textId="32754826" w:rsidR="00027B83" w:rsidRPr="00C9084E" w:rsidRDefault="000B0897">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sidR="009039DB">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416FDF47" w14:textId="1A0A1D6C" w:rsidR="00027B83" w:rsidRPr="00C9084E" w:rsidRDefault="000B0897">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sidR="009039DB">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p>
          <w:p w14:paraId="22B51577" w14:textId="4DADF2B5" w:rsidR="00027B83" w:rsidRDefault="000B0897" w:rsidP="00C9084E">
            <w:pPr>
              <w:spacing w:line="257" w:lineRule="auto"/>
              <w:rPr>
                <w:rFonts w:eastAsia="Arial"/>
                <w:kern w:val="2"/>
                <w:szCs w:val="24"/>
                <w:lang w:val="lt"/>
              </w:rPr>
            </w:pPr>
            <w:r w:rsidRPr="00C9084E">
              <w:rPr>
                <w:rFonts w:eastAsia="Arial"/>
                <w:kern w:val="2"/>
                <w:szCs w:val="24"/>
                <w:lang w:val="lt"/>
              </w:rPr>
              <w:t>12.2.</w:t>
            </w:r>
            <w:r w:rsidR="009039DB">
              <w:rPr>
                <w:rFonts w:eastAsia="Arial"/>
                <w:kern w:val="2"/>
                <w:szCs w:val="24"/>
                <w:lang w:val="lt"/>
              </w:rPr>
              <w:t>5</w:t>
            </w:r>
            <w:r w:rsidRPr="00C9084E">
              <w:rPr>
                <w:rFonts w:eastAsia="Arial"/>
                <w:kern w:val="2"/>
                <w:szCs w:val="24"/>
                <w:lang w:val="lt"/>
              </w:rPr>
              <w:t>. Tiekėjas pažeidžia Bendrųjų sąlygų nuostatas dėl Sutarties vykdymui pasitelkiamų naujų subtiekėjų ir (ar) specialistų / esamų subtiekėjų ir (ar) specialistų keitimo;</w:t>
            </w:r>
          </w:p>
          <w:p w14:paraId="1350DEEE" w14:textId="01D9E962" w:rsidR="004C217D" w:rsidRPr="00801305" w:rsidRDefault="004C217D" w:rsidP="004C217D">
            <w:pPr>
              <w:spacing w:line="257" w:lineRule="auto"/>
              <w:rPr>
                <w:rFonts w:eastAsia="Arial"/>
                <w:kern w:val="2"/>
                <w:szCs w:val="24"/>
                <w:lang w:val="lt"/>
              </w:rPr>
            </w:pPr>
            <w:r w:rsidRPr="009039DB">
              <w:rPr>
                <w:rFonts w:eastAsia="Arial"/>
                <w:kern w:val="2"/>
                <w:szCs w:val="24"/>
                <w:lang w:val="lt"/>
              </w:rPr>
              <w:t>12.2.</w:t>
            </w:r>
            <w:r w:rsidR="009039DB">
              <w:rPr>
                <w:rFonts w:eastAsia="Arial"/>
                <w:kern w:val="2"/>
                <w:szCs w:val="24"/>
                <w:lang w:val="lt"/>
              </w:rPr>
              <w:t>6</w:t>
            </w:r>
            <w:r w:rsidRPr="009039DB">
              <w:rPr>
                <w:rFonts w:eastAsia="Arial"/>
                <w:kern w:val="2"/>
                <w:szCs w:val="24"/>
                <w:lang w:val="lt"/>
              </w:rPr>
              <w:t xml:space="preserve">. Aplinkos apsaugos kriterijų, nurodytų </w:t>
            </w:r>
            <w:r w:rsidRPr="009039DB">
              <w:rPr>
                <w:kern w:val="2"/>
                <w:szCs w:val="24"/>
              </w:rPr>
              <w:t>Specialiųjų sąlygų 13.1 punkte, nesilaikymas.</w:t>
            </w:r>
          </w:p>
        </w:tc>
      </w:tr>
      <w:tr w:rsidR="00027B83" w14:paraId="461B88B3" w14:textId="77777777">
        <w:trPr>
          <w:trHeight w:val="300"/>
        </w:trPr>
        <w:tc>
          <w:tcPr>
            <w:tcW w:w="9535" w:type="dxa"/>
            <w:gridSpan w:val="4"/>
          </w:tcPr>
          <w:p w14:paraId="28E3CC26" w14:textId="027FEB1C" w:rsidR="00027B83" w:rsidRDefault="000B0897">
            <w:pPr>
              <w:jc w:val="center"/>
              <w:rPr>
                <w:kern w:val="2"/>
                <w:szCs w:val="24"/>
              </w:rPr>
            </w:pPr>
            <w:r>
              <w:rPr>
                <w:b/>
                <w:kern w:val="2"/>
                <w:szCs w:val="24"/>
              </w:rPr>
              <w:t>13. APLINKOS APSAUGOS IR SOCIALINIAI KRITERIJAI</w:t>
            </w:r>
            <w:r>
              <w:rPr>
                <w:color w:val="0070C0"/>
                <w:kern w:val="2"/>
                <w:szCs w:val="24"/>
              </w:rPr>
              <w:t>)</w:t>
            </w:r>
          </w:p>
        </w:tc>
      </w:tr>
      <w:tr w:rsidR="00027B83" w14:paraId="1EF5E131" w14:textId="77777777">
        <w:trPr>
          <w:trHeight w:val="300"/>
        </w:trPr>
        <w:tc>
          <w:tcPr>
            <w:tcW w:w="3058" w:type="dxa"/>
          </w:tcPr>
          <w:p w14:paraId="29580C07" w14:textId="77777777" w:rsidR="00027B83" w:rsidRDefault="000B0897">
            <w:pPr>
              <w:rPr>
                <w:b/>
                <w:kern w:val="2"/>
                <w:szCs w:val="24"/>
              </w:rPr>
            </w:pPr>
            <w:r w:rsidRPr="00C9084E">
              <w:rPr>
                <w:b/>
                <w:kern w:val="2"/>
                <w:szCs w:val="24"/>
              </w:rPr>
              <w:t>13.1. Su perkamomis paslaugomis susiję  aplinkos apsaugos kriterijai</w:t>
            </w:r>
            <w:r>
              <w:rPr>
                <w:b/>
                <w:kern w:val="2"/>
                <w:szCs w:val="24"/>
              </w:rPr>
              <w:t xml:space="preserve"> </w:t>
            </w:r>
          </w:p>
        </w:tc>
        <w:tc>
          <w:tcPr>
            <w:tcW w:w="6477" w:type="dxa"/>
            <w:gridSpan w:val="3"/>
          </w:tcPr>
          <w:p w14:paraId="1612F1CA" w14:textId="55F34CAF" w:rsidR="00B9564F" w:rsidRPr="00C9084E" w:rsidRDefault="00B9564F" w:rsidP="00B9564F">
            <w:pPr>
              <w:jc w:val="both"/>
              <w:rPr>
                <w:color w:val="000000"/>
                <w:szCs w:val="24"/>
              </w:rPr>
            </w:pPr>
            <w:r w:rsidRPr="00C9084E">
              <w:rPr>
                <w:color w:val="000000"/>
                <w:szCs w:val="24"/>
                <w:shd w:val="clear" w:color="auto" w:fill="FFFFFF"/>
              </w:rPr>
              <w:t>13.1.</w:t>
            </w:r>
            <w:r w:rsidR="00801305">
              <w:rPr>
                <w:color w:val="000000"/>
                <w:szCs w:val="24"/>
                <w:shd w:val="clear" w:color="auto" w:fill="FFFFFF"/>
              </w:rPr>
              <w:t>1</w:t>
            </w:r>
            <w:r w:rsidRPr="00C9084E">
              <w:rPr>
                <w:color w:val="000000"/>
                <w:szCs w:val="24"/>
                <w:shd w:val="clear" w:color="auto" w:fill="FFFFFF"/>
              </w:rPr>
              <w:t>. r</w:t>
            </w:r>
            <w:r w:rsidRPr="00C9084E">
              <w:rPr>
                <w:color w:val="000000" w:themeColor="text1"/>
                <w:szCs w:val="24"/>
              </w:rPr>
              <w:t xml:space="preserve">engiant kapitalinio remonto techninį darbo projektą taikyti </w:t>
            </w:r>
            <w:r w:rsidRPr="00C9084E">
              <w:rPr>
                <w:color w:val="000000" w:themeColor="text1"/>
                <w:szCs w:val="24"/>
                <w:lang w:eastAsia="lt-LT"/>
              </w:rPr>
              <w:t xml:space="preserve">Lietuvos Respublikos aplinkos ministro 2011 m. birželio 28 d. įsakymu Nr. D1-508  patvirtintame Aplinkos apsaugos kriterijų taikymo, vykdant žaliuosius pirkimus, tvarkos aprašo (toliau-Aprašas) 2 priede kapitalinio remonto projektavimo </w:t>
            </w:r>
            <w:r w:rsidRPr="00C9084E">
              <w:rPr>
                <w:color w:val="000000" w:themeColor="text1"/>
                <w:szCs w:val="24"/>
                <w:lang w:eastAsia="lt-LT"/>
              </w:rPr>
              <w:lastRenderedPageBreak/>
              <w:t>paslaugoms nurodytus</w:t>
            </w:r>
            <w:r w:rsidRPr="00C9084E">
              <w:rPr>
                <w:color w:val="000000" w:themeColor="text1"/>
                <w:szCs w:val="24"/>
              </w:rPr>
              <w:t xml:space="preserve"> šiuos minimalius aplinkos apsaugos kriterijus:</w:t>
            </w:r>
          </w:p>
          <w:p w14:paraId="1E0D2B2D" w14:textId="3E998B5D" w:rsidR="00B9564F" w:rsidRPr="00C9084E" w:rsidRDefault="00B9564F" w:rsidP="00B9564F">
            <w:pPr>
              <w:jc w:val="both"/>
              <w:rPr>
                <w:color w:val="000000"/>
                <w:kern w:val="2"/>
                <w:szCs w:val="24"/>
                <w:shd w:val="clear" w:color="auto" w:fill="FFFFFF"/>
              </w:rPr>
            </w:pPr>
            <w:r w:rsidRPr="00C9084E">
              <w:rPr>
                <w:color w:val="000000" w:themeColor="text1"/>
                <w:szCs w:val="24"/>
              </w:rPr>
              <w:t xml:space="preserve">kelio dangos konstrukcijos </w:t>
            </w:r>
            <w:r w:rsidRPr="00C9084E">
              <w:rPr>
                <w:color w:val="000000" w:themeColor="text1"/>
                <w:szCs w:val="24"/>
                <w:lang w:eastAsia="lt-LT"/>
              </w:rPr>
              <w:t>pagrindui be rišiklių, kelkraščių apatiniam ir viršutiniam sluoksniui panaudoto ne mažiau kaip vieną antrinio arba pakartotinio panaudojimo medžiagą ir (ar) perdirbtą medžiagą, ir (ar) nepavojingąją atlieką, ir (ar) šalutinį gamybos produktą, ir(ar) iš atsinaujinančių šaltinių pagamintą medžiagą, ir (ar) žemesnės anglies dvideginio emisijos medžiagą, kurios atitinka numatytai paskirčiai keliamus techninius reikalavimus, arba įrodytas tų medžiagų tinkamumas numatytai taikymo paskirčiai</w:t>
            </w:r>
            <w:r w:rsidR="00596830">
              <w:rPr>
                <w:color w:val="000000" w:themeColor="text1"/>
                <w:szCs w:val="24"/>
                <w:lang w:eastAsia="lt-LT"/>
              </w:rPr>
              <w:t xml:space="preserve"> </w:t>
            </w:r>
            <w:r w:rsidRPr="00C9084E">
              <w:rPr>
                <w:color w:val="000000" w:themeColor="text1"/>
                <w:szCs w:val="24"/>
                <w:lang w:eastAsia="lt-LT"/>
              </w:rPr>
              <w:t>- pagal nustatytus minimalius aplinkos apsaugos kriterijus Aprašo 26.2.1 papunktis;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Aprašo 26.2.3 papunktis; atsižvelgiant į kelių statybos projektą turi būti numatyti minimalūs aplinkos apsaugos kriterijai išvardytiems šio skyriaus</w:t>
            </w:r>
            <w:r w:rsidR="002E34DB">
              <w:rPr>
                <w:color w:val="000000" w:themeColor="text1"/>
                <w:szCs w:val="24"/>
                <w:lang w:eastAsia="lt-LT"/>
              </w:rPr>
              <w:t xml:space="preserve"> </w:t>
            </w:r>
            <w:r w:rsidRPr="00C9084E">
              <w:rPr>
                <w:color w:val="000000" w:themeColor="text1"/>
                <w:szCs w:val="24"/>
                <w:lang w:eastAsia="lt-LT"/>
              </w:rPr>
              <w:t>27-28 punktuose (,,Kelio ženklai, ženklinimas ir triukšmo užtvaros‘‘, Gatvių apšvietimo įranga‘‘) Aprašo 26.3 punktas;</w:t>
            </w:r>
          </w:p>
          <w:p w14:paraId="2867535D" w14:textId="6FCB8036" w:rsidR="00027B83" w:rsidRPr="00C9084E" w:rsidRDefault="00B9564F" w:rsidP="00C9084E">
            <w:pPr>
              <w:jc w:val="both"/>
              <w:rPr>
                <w:strike/>
                <w:kern w:val="2"/>
                <w:szCs w:val="24"/>
                <w:highlight w:val="green"/>
              </w:rPr>
            </w:pPr>
            <w:r w:rsidRPr="009039DB">
              <w:rPr>
                <w:color w:val="000000" w:themeColor="text1"/>
                <w:kern w:val="2"/>
                <w:szCs w:val="24"/>
                <w:shd w:val="clear" w:color="auto" w:fill="FFFFFF"/>
              </w:rPr>
              <w:t>13.1.</w:t>
            </w:r>
            <w:r w:rsidR="004C217D" w:rsidRPr="009039DB">
              <w:rPr>
                <w:color w:val="000000" w:themeColor="text1"/>
                <w:kern w:val="2"/>
                <w:szCs w:val="24"/>
                <w:shd w:val="clear" w:color="auto" w:fill="FFFFFF"/>
              </w:rPr>
              <w:t>2</w:t>
            </w:r>
            <w:r w:rsidRPr="009039DB">
              <w:rPr>
                <w:color w:val="000000" w:themeColor="text1"/>
                <w:kern w:val="2"/>
                <w:szCs w:val="24"/>
                <w:shd w:val="clear" w:color="auto" w:fill="FFFFFF"/>
              </w:rPr>
              <w:t xml:space="preserve">. </w:t>
            </w:r>
            <w:r w:rsidR="000B0897" w:rsidRPr="00C9084E">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569D2ED8" w14:textId="77777777">
        <w:trPr>
          <w:trHeight w:val="300"/>
        </w:trPr>
        <w:tc>
          <w:tcPr>
            <w:tcW w:w="3058" w:type="dxa"/>
          </w:tcPr>
          <w:p w14:paraId="59CCD670"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224B6506" w14:textId="77777777" w:rsidR="00027B83" w:rsidRPr="00C9084E" w:rsidRDefault="000B0897">
            <w:pPr>
              <w:rPr>
                <w:color w:val="000000"/>
                <w:kern w:val="2"/>
                <w:sz w:val="22"/>
                <w:szCs w:val="22"/>
                <w:shd w:val="clear" w:color="auto" w:fill="FFFFFF"/>
              </w:rPr>
            </w:pPr>
            <w:r w:rsidRPr="00C9084E">
              <w:rPr>
                <w:color w:val="000000"/>
                <w:kern w:val="2"/>
                <w:sz w:val="22"/>
                <w:szCs w:val="22"/>
                <w:shd w:val="clear" w:color="auto" w:fill="FFFFFF"/>
              </w:rPr>
              <w:t>Netaikoma</w:t>
            </w:r>
          </w:p>
          <w:p w14:paraId="416F64F5" w14:textId="77777777" w:rsidR="00027B83" w:rsidRDefault="00027B83">
            <w:pPr>
              <w:rPr>
                <w:color w:val="000000"/>
                <w:kern w:val="2"/>
                <w:szCs w:val="24"/>
                <w:shd w:val="clear" w:color="auto" w:fill="FFFFFF"/>
              </w:rPr>
            </w:pPr>
          </w:p>
          <w:p w14:paraId="52C1245F" w14:textId="006B451A" w:rsidR="00027B83" w:rsidRDefault="00027B83">
            <w:pPr>
              <w:rPr>
                <w:color w:val="0070C0"/>
                <w:kern w:val="2"/>
                <w:szCs w:val="24"/>
              </w:rPr>
            </w:pPr>
          </w:p>
        </w:tc>
      </w:tr>
      <w:tr w:rsidR="00027B83" w14:paraId="36662B86" w14:textId="77777777">
        <w:trPr>
          <w:trHeight w:val="300"/>
        </w:trPr>
        <w:tc>
          <w:tcPr>
            <w:tcW w:w="9535" w:type="dxa"/>
            <w:gridSpan w:val="4"/>
          </w:tcPr>
          <w:p w14:paraId="132610FB" w14:textId="1D494867" w:rsidR="00027B83" w:rsidRDefault="000B0897" w:rsidP="00C9084E">
            <w:pPr>
              <w:jc w:val="center"/>
              <w:rPr>
                <w:kern w:val="2"/>
                <w:szCs w:val="24"/>
              </w:rPr>
            </w:pPr>
            <w:r>
              <w:rPr>
                <w:b/>
                <w:kern w:val="2"/>
                <w:szCs w:val="24"/>
              </w:rPr>
              <w:t xml:space="preserve">14. BENDRŲJŲ SĄLYGŲ PAKEITIMAI IR PAPILDYMAI </w:t>
            </w:r>
          </w:p>
        </w:tc>
      </w:tr>
      <w:tr w:rsidR="00027B83" w14:paraId="2392F42D" w14:textId="77777777">
        <w:trPr>
          <w:trHeight w:val="300"/>
        </w:trPr>
        <w:tc>
          <w:tcPr>
            <w:tcW w:w="3058" w:type="dxa"/>
          </w:tcPr>
          <w:p w14:paraId="08A09251" w14:textId="77777777" w:rsidR="00027B83" w:rsidRDefault="000B0897">
            <w:pPr>
              <w:rPr>
                <w:b/>
                <w:kern w:val="2"/>
                <w:szCs w:val="24"/>
              </w:rPr>
            </w:pPr>
            <w:r>
              <w:rPr>
                <w:b/>
                <w:kern w:val="2"/>
                <w:szCs w:val="24"/>
              </w:rPr>
              <w:t xml:space="preserve">14.1. </w:t>
            </w:r>
          </w:p>
        </w:tc>
        <w:tc>
          <w:tcPr>
            <w:tcW w:w="6477" w:type="dxa"/>
            <w:gridSpan w:val="3"/>
          </w:tcPr>
          <w:p w14:paraId="6534544D" w14:textId="71BAA9A5" w:rsidR="00027B83" w:rsidRDefault="00AC63FD" w:rsidP="00C9084E">
            <w:pPr>
              <w:rPr>
                <w:kern w:val="2"/>
                <w:szCs w:val="24"/>
              </w:rPr>
            </w:pPr>
            <w:r w:rsidRPr="00C9084E">
              <w:rPr>
                <w:color w:val="000000"/>
                <w:kern w:val="2"/>
                <w:szCs w:val="24"/>
                <w:shd w:val="clear" w:color="auto" w:fill="FFFFFF"/>
              </w:rPr>
              <w:t>Netaikoma</w:t>
            </w:r>
          </w:p>
        </w:tc>
      </w:tr>
      <w:tr w:rsidR="00027B83" w14:paraId="05364D6D" w14:textId="77777777">
        <w:trPr>
          <w:trHeight w:val="300"/>
        </w:trPr>
        <w:tc>
          <w:tcPr>
            <w:tcW w:w="9535" w:type="dxa"/>
            <w:gridSpan w:val="4"/>
          </w:tcPr>
          <w:p w14:paraId="0697B639" w14:textId="77777777" w:rsidR="00027B83" w:rsidRDefault="000B0897">
            <w:pPr>
              <w:jc w:val="center"/>
              <w:rPr>
                <w:b/>
                <w:kern w:val="2"/>
                <w:szCs w:val="24"/>
              </w:rPr>
            </w:pPr>
            <w:r>
              <w:rPr>
                <w:b/>
                <w:kern w:val="2"/>
                <w:szCs w:val="24"/>
              </w:rPr>
              <w:t>15. SUTARTIES PRIEDAI</w:t>
            </w:r>
          </w:p>
        </w:tc>
      </w:tr>
      <w:tr w:rsidR="00027B83" w14:paraId="0D450894" w14:textId="77777777">
        <w:trPr>
          <w:trHeight w:val="300"/>
        </w:trPr>
        <w:tc>
          <w:tcPr>
            <w:tcW w:w="3058" w:type="dxa"/>
          </w:tcPr>
          <w:p w14:paraId="0F45023A" w14:textId="77777777" w:rsidR="00027B83" w:rsidRDefault="000B0897">
            <w:pPr>
              <w:jc w:val="center"/>
              <w:rPr>
                <w:b/>
                <w:kern w:val="2"/>
                <w:szCs w:val="24"/>
              </w:rPr>
            </w:pPr>
            <w:r>
              <w:rPr>
                <w:b/>
                <w:kern w:val="2"/>
                <w:szCs w:val="24"/>
              </w:rPr>
              <w:t>15.1. Priedas Nr. 1</w:t>
            </w:r>
          </w:p>
        </w:tc>
        <w:tc>
          <w:tcPr>
            <w:tcW w:w="6477" w:type="dxa"/>
            <w:gridSpan w:val="3"/>
          </w:tcPr>
          <w:p w14:paraId="65732450" w14:textId="43F071FF" w:rsidR="00027B83" w:rsidRPr="00C9084E" w:rsidRDefault="00AC63FD" w:rsidP="00AC63FD">
            <w:pPr>
              <w:jc w:val="both"/>
              <w:rPr>
                <w:b/>
                <w:kern w:val="2"/>
                <w:szCs w:val="24"/>
              </w:rPr>
            </w:pPr>
            <w:r w:rsidRPr="00C9084E">
              <w:rPr>
                <w:rFonts w:eastAsia="Trebuchet MS"/>
                <w:bCs/>
              </w:rPr>
              <w:t>Projektavimo (techninė) užduotis</w:t>
            </w:r>
          </w:p>
        </w:tc>
      </w:tr>
      <w:tr w:rsidR="00027B83" w14:paraId="7A7B5A67" w14:textId="77777777">
        <w:trPr>
          <w:trHeight w:val="300"/>
        </w:trPr>
        <w:tc>
          <w:tcPr>
            <w:tcW w:w="3058" w:type="dxa"/>
          </w:tcPr>
          <w:p w14:paraId="2C66BE61" w14:textId="77777777" w:rsidR="00027B83" w:rsidRDefault="000B0897">
            <w:pPr>
              <w:jc w:val="center"/>
              <w:rPr>
                <w:b/>
                <w:kern w:val="2"/>
                <w:szCs w:val="24"/>
              </w:rPr>
            </w:pPr>
            <w:r>
              <w:rPr>
                <w:b/>
                <w:kern w:val="2"/>
                <w:szCs w:val="24"/>
              </w:rPr>
              <w:t>15.2. Priedas Nr. 2</w:t>
            </w:r>
          </w:p>
        </w:tc>
        <w:tc>
          <w:tcPr>
            <w:tcW w:w="6477" w:type="dxa"/>
            <w:gridSpan w:val="3"/>
          </w:tcPr>
          <w:p w14:paraId="7CA253F2" w14:textId="2F87292B" w:rsidR="00027B83" w:rsidRDefault="00AC63FD" w:rsidP="00AC63FD">
            <w:pPr>
              <w:jc w:val="both"/>
              <w:rPr>
                <w:b/>
                <w:kern w:val="2"/>
                <w:szCs w:val="24"/>
              </w:rPr>
            </w:pPr>
            <w:r>
              <w:rPr>
                <w:color w:val="000000"/>
                <w:kern w:val="2"/>
                <w:szCs w:val="24"/>
              </w:rPr>
              <w:t>Pasiūlymas</w:t>
            </w:r>
          </w:p>
        </w:tc>
      </w:tr>
      <w:tr w:rsidR="00027B83" w14:paraId="7888C5D6" w14:textId="77777777">
        <w:trPr>
          <w:trHeight w:val="300"/>
        </w:trPr>
        <w:tc>
          <w:tcPr>
            <w:tcW w:w="3058" w:type="dxa"/>
          </w:tcPr>
          <w:p w14:paraId="69482C68" w14:textId="77777777" w:rsidR="00027B83" w:rsidRDefault="000B0897">
            <w:pPr>
              <w:jc w:val="center"/>
              <w:rPr>
                <w:b/>
                <w:kern w:val="2"/>
                <w:szCs w:val="24"/>
              </w:rPr>
            </w:pPr>
            <w:r>
              <w:rPr>
                <w:b/>
                <w:kern w:val="2"/>
                <w:szCs w:val="24"/>
              </w:rPr>
              <w:t>15.3. Priedas Nr. 3</w:t>
            </w:r>
          </w:p>
        </w:tc>
        <w:tc>
          <w:tcPr>
            <w:tcW w:w="6477" w:type="dxa"/>
            <w:gridSpan w:val="3"/>
          </w:tcPr>
          <w:p w14:paraId="10DC8FE4" w14:textId="22E0709E" w:rsidR="00027B83" w:rsidRDefault="00AC63FD" w:rsidP="00AC63FD">
            <w:pPr>
              <w:jc w:val="both"/>
              <w:rPr>
                <w:b/>
                <w:kern w:val="2"/>
                <w:szCs w:val="24"/>
              </w:rPr>
            </w:pPr>
            <w:r w:rsidRPr="00734362">
              <w:rPr>
                <w:bCs/>
                <w:color w:val="000000"/>
                <w:szCs w:val="24"/>
                <w:lang w:eastAsia="lt-LT"/>
              </w:rPr>
              <w:t>Paslaugos teikimo grafikas</w:t>
            </w:r>
          </w:p>
        </w:tc>
      </w:tr>
      <w:tr w:rsidR="00027B83" w14:paraId="4E5D9F91" w14:textId="77777777">
        <w:tc>
          <w:tcPr>
            <w:tcW w:w="9535" w:type="dxa"/>
            <w:gridSpan w:val="4"/>
          </w:tcPr>
          <w:p w14:paraId="06C8547B" w14:textId="77777777" w:rsidR="00027B83" w:rsidRDefault="000B0897">
            <w:pPr>
              <w:jc w:val="center"/>
              <w:rPr>
                <w:b/>
                <w:kern w:val="2"/>
                <w:szCs w:val="24"/>
              </w:rPr>
            </w:pPr>
            <w:r>
              <w:rPr>
                <w:b/>
                <w:kern w:val="2"/>
                <w:szCs w:val="24"/>
              </w:rPr>
              <w:t>16. ŠALIŲ ATSTOVŲ PARAŠAI</w:t>
            </w:r>
          </w:p>
        </w:tc>
      </w:tr>
      <w:tr w:rsidR="00027B83" w14:paraId="4560F0A2" w14:textId="77777777">
        <w:tc>
          <w:tcPr>
            <w:tcW w:w="5224" w:type="dxa"/>
            <w:gridSpan w:val="3"/>
          </w:tcPr>
          <w:p w14:paraId="78BF4FF2" w14:textId="77777777" w:rsidR="00027B83" w:rsidRDefault="000B0897">
            <w:pPr>
              <w:jc w:val="center"/>
              <w:rPr>
                <w:b/>
                <w:kern w:val="2"/>
                <w:szCs w:val="24"/>
              </w:rPr>
            </w:pPr>
            <w:r>
              <w:rPr>
                <w:b/>
                <w:kern w:val="2"/>
                <w:szCs w:val="24"/>
              </w:rPr>
              <w:t>PIRKĖJAS</w:t>
            </w:r>
          </w:p>
        </w:tc>
        <w:tc>
          <w:tcPr>
            <w:tcW w:w="4311" w:type="dxa"/>
          </w:tcPr>
          <w:p w14:paraId="5E6AE1AF" w14:textId="77777777" w:rsidR="00027B83" w:rsidRDefault="000B0897">
            <w:pPr>
              <w:jc w:val="center"/>
              <w:rPr>
                <w:b/>
                <w:kern w:val="2"/>
                <w:szCs w:val="24"/>
              </w:rPr>
            </w:pPr>
            <w:r>
              <w:rPr>
                <w:b/>
                <w:kern w:val="2"/>
                <w:szCs w:val="24"/>
              </w:rPr>
              <w:t>TIEKĖJAS</w:t>
            </w:r>
          </w:p>
        </w:tc>
      </w:tr>
      <w:tr w:rsidR="00027B83" w14:paraId="1D70D4DD" w14:textId="77777777">
        <w:tc>
          <w:tcPr>
            <w:tcW w:w="5224" w:type="dxa"/>
            <w:gridSpan w:val="3"/>
          </w:tcPr>
          <w:p w14:paraId="32FC4C92" w14:textId="062E7D9E" w:rsidR="00027B83" w:rsidRDefault="00453164">
            <w:pPr>
              <w:jc w:val="center"/>
              <w:rPr>
                <w:color w:val="4472C4"/>
                <w:kern w:val="2"/>
                <w:szCs w:val="24"/>
              </w:rPr>
            </w:pPr>
            <w:r w:rsidRPr="00750E1C">
              <w:rPr>
                <w:kern w:val="2"/>
                <w:szCs w:val="24"/>
              </w:rPr>
              <w:t>Mažeikių rajono savivaldybės administracijos direktorė Jolanta Kekytė</w:t>
            </w:r>
          </w:p>
        </w:tc>
        <w:tc>
          <w:tcPr>
            <w:tcW w:w="4311" w:type="dxa"/>
          </w:tcPr>
          <w:p w14:paraId="14124F17" w14:textId="77777777" w:rsidR="00027B83" w:rsidRPr="00C9084E" w:rsidRDefault="000B0897">
            <w:pPr>
              <w:jc w:val="center"/>
              <w:rPr>
                <w:b/>
                <w:kern w:val="2"/>
                <w:szCs w:val="24"/>
              </w:rPr>
            </w:pPr>
            <w:r w:rsidRPr="00C9084E">
              <w:rPr>
                <w:kern w:val="2"/>
                <w:szCs w:val="24"/>
              </w:rPr>
              <w:t>(nurodomos atstovo pareigos, vardas, pavardė)</w:t>
            </w:r>
          </w:p>
        </w:tc>
      </w:tr>
      <w:tr w:rsidR="00027B83" w14:paraId="145CE4F5" w14:textId="77777777">
        <w:tc>
          <w:tcPr>
            <w:tcW w:w="5224" w:type="dxa"/>
            <w:gridSpan w:val="3"/>
          </w:tcPr>
          <w:p w14:paraId="0CA2DBE9" w14:textId="77777777" w:rsidR="00027B83" w:rsidRPr="00C9084E" w:rsidRDefault="00027B83">
            <w:pPr>
              <w:jc w:val="center"/>
              <w:rPr>
                <w:b/>
                <w:kern w:val="2"/>
                <w:szCs w:val="24"/>
              </w:rPr>
            </w:pPr>
          </w:p>
          <w:p w14:paraId="5EDB20E8" w14:textId="77777777" w:rsidR="00027B83" w:rsidRPr="00C9084E" w:rsidRDefault="000B0897">
            <w:pPr>
              <w:jc w:val="center"/>
              <w:rPr>
                <w:b/>
                <w:kern w:val="2"/>
                <w:szCs w:val="24"/>
              </w:rPr>
            </w:pPr>
            <w:r w:rsidRPr="00C9084E">
              <w:rPr>
                <w:b/>
                <w:kern w:val="2"/>
                <w:szCs w:val="24"/>
              </w:rPr>
              <w:t>(parašas)</w:t>
            </w:r>
          </w:p>
          <w:p w14:paraId="178A4504" w14:textId="77777777" w:rsidR="00027B83" w:rsidRPr="00C9084E" w:rsidRDefault="00027B83">
            <w:pPr>
              <w:jc w:val="center"/>
              <w:rPr>
                <w:b/>
                <w:kern w:val="2"/>
                <w:szCs w:val="24"/>
              </w:rPr>
            </w:pPr>
          </w:p>
          <w:p w14:paraId="2E867109" w14:textId="77777777" w:rsidR="00027B83" w:rsidRDefault="00027B83">
            <w:pPr>
              <w:jc w:val="center"/>
              <w:rPr>
                <w:b/>
                <w:color w:val="4472C4"/>
                <w:kern w:val="2"/>
                <w:szCs w:val="24"/>
              </w:rPr>
            </w:pPr>
          </w:p>
        </w:tc>
        <w:tc>
          <w:tcPr>
            <w:tcW w:w="4311" w:type="dxa"/>
          </w:tcPr>
          <w:p w14:paraId="76AB4427" w14:textId="77777777" w:rsidR="00027B83" w:rsidRPr="00C9084E" w:rsidRDefault="00027B83">
            <w:pPr>
              <w:jc w:val="center"/>
              <w:rPr>
                <w:b/>
                <w:kern w:val="2"/>
                <w:szCs w:val="24"/>
              </w:rPr>
            </w:pPr>
          </w:p>
          <w:p w14:paraId="23627CDD" w14:textId="77777777" w:rsidR="00027B83" w:rsidRPr="00C9084E" w:rsidRDefault="000B0897">
            <w:pPr>
              <w:jc w:val="center"/>
              <w:rPr>
                <w:b/>
                <w:kern w:val="2"/>
                <w:szCs w:val="24"/>
              </w:rPr>
            </w:pPr>
            <w:r w:rsidRPr="00C9084E">
              <w:rPr>
                <w:b/>
                <w:kern w:val="2"/>
                <w:szCs w:val="24"/>
              </w:rPr>
              <w:t>(parašas)</w:t>
            </w:r>
          </w:p>
        </w:tc>
      </w:tr>
    </w:tbl>
    <w:p w14:paraId="4AC84719" w14:textId="77777777" w:rsidR="00027B83" w:rsidRDefault="00027B83">
      <w:pPr>
        <w:rPr>
          <w:szCs w:val="24"/>
        </w:rPr>
      </w:pPr>
    </w:p>
    <w:p w14:paraId="005C577D" w14:textId="77777777" w:rsidR="00027B83" w:rsidRDefault="00027B83">
      <w:pPr>
        <w:rPr>
          <w:szCs w:val="24"/>
        </w:rPr>
      </w:pPr>
    </w:p>
    <w:p w14:paraId="7194FBDF"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6DB1D" w14:textId="77777777" w:rsidR="006C4D07" w:rsidRDefault="006C4D07">
      <w:pPr>
        <w:rPr>
          <w:sz w:val="20"/>
        </w:rPr>
      </w:pPr>
      <w:r>
        <w:rPr>
          <w:sz w:val="20"/>
        </w:rPr>
        <w:separator/>
      </w:r>
    </w:p>
  </w:endnote>
  <w:endnote w:type="continuationSeparator" w:id="0">
    <w:p w14:paraId="73549D2F" w14:textId="77777777" w:rsidR="006C4D07" w:rsidRDefault="006C4D07">
      <w:pPr>
        <w:rPr>
          <w:sz w:val="20"/>
        </w:rPr>
      </w:pPr>
      <w:r>
        <w:rPr>
          <w:sz w:val="20"/>
        </w:rPr>
        <w:continuationSeparator/>
      </w:r>
    </w:p>
  </w:endnote>
  <w:endnote w:type="continuationNotice" w:id="1">
    <w:p w14:paraId="115FD04E" w14:textId="77777777" w:rsidR="006C4D07" w:rsidRDefault="006C4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36D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C4014" w14:textId="77777777" w:rsidR="006C4D07" w:rsidRDefault="006C4D07">
      <w:pPr>
        <w:rPr>
          <w:sz w:val="20"/>
        </w:rPr>
      </w:pPr>
      <w:r>
        <w:rPr>
          <w:sz w:val="20"/>
        </w:rPr>
        <w:separator/>
      </w:r>
    </w:p>
  </w:footnote>
  <w:footnote w:type="continuationSeparator" w:id="0">
    <w:p w14:paraId="26880632" w14:textId="77777777" w:rsidR="006C4D07" w:rsidRDefault="006C4D07">
      <w:pPr>
        <w:rPr>
          <w:sz w:val="20"/>
        </w:rPr>
      </w:pPr>
      <w:r>
        <w:rPr>
          <w:sz w:val="20"/>
        </w:rPr>
        <w:continuationSeparator/>
      </w:r>
    </w:p>
  </w:footnote>
  <w:footnote w:type="continuationNotice" w:id="1">
    <w:p w14:paraId="1C7C9465" w14:textId="77777777" w:rsidR="006C4D07" w:rsidRDefault="006C4D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7DE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C93216C"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43DD3" w14:textId="5B3000C4" w:rsidR="00985899" w:rsidRPr="00985899" w:rsidRDefault="00985899" w:rsidP="00985899">
    <w:pPr>
      <w:pStyle w:val="Antrats"/>
      <w:jc w:val="right"/>
      <w:rPr>
        <w:i/>
        <w:iCs/>
      </w:rPr>
    </w:pPr>
    <w:r w:rsidRPr="00985899">
      <w:rPr>
        <w:i/>
        <w:iCs/>
      </w:rPr>
      <w:t>Specialiųjų pirkimų sąlygų 10</w:t>
    </w:r>
    <w:r w:rsidR="001078BF">
      <w:rPr>
        <w:i/>
        <w:iCs/>
      </w:rPr>
      <w:t xml:space="preserve"> </w:t>
    </w:r>
    <w:r w:rsidRPr="00985899">
      <w:rPr>
        <w:i/>
        <w:iCs/>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E7CE740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7722F0"/>
    <w:multiLevelType w:val="multilevel"/>
    <w:tmpl w:val="2374A48E"/>
    <w:lvl w:ilvl="0">
      <w:start w:val="7"/>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A3403F2"/>
    <w:multiLevelType w:val="multilevel"/>
    <w:tmpl w:val="0A5264C6"/>
    <w:lvl w:ilvl="0">
      <w:start w:val="1"/>
      <w:numFmt w:val="decimal"/>
      <w:lvlText w:val="5.%1."/>
      <w:lvlJc w:val="left"/>
      <w:pPr>
        <w:tabs>
          <w:tab w:val="num" w:pos="312"/>
        </w:tabs>
        <w:ind w:left="312" w:hanging="170"/>
      </w:pPr>
      <w:rPr>
        <w:rFonts w:hint="default"/>
        <w:b w:val="0"/>
      </w:rPr>
    </w:lvl>
    <w:lvl w:ilvl="1">
      <w:start w:val="1"/>
      <w:numFmt w:val="decimal"/>
      <w:lvlText w:val="%1.%2."/>
      <w:lvlJc w:val="left"/>
      <w:pPr>
        <w:tabs>
          <w:tab w:val="num" w:pos="1389"/>
        </w:tabs>
        <w:ind w:left="1389" w:hanging="680"/>
      </w:pPr>
      <w:rPr>
        <w:rFonts w:hint="default"/>
        <w:b w:val="0"/>
        <w:i w:val="0"/>
      </w:rPr>
    </w:lvl>
    <w:lvl w:ilvl="2">
      <w:start w:val="1"/>
      <w:numFmt w:val="decimal"/>
      <w:lvlText w:val="%1.%2.%3."/>
      <w:lvlJc w:val="left"/>
      <w:pPr>
        <w:tabs>
          <w:tab w:val="num" w:pos="1474"/>
        </w:tabs>
        <w:ind w:left="1474" w:hanging="794"/>
      </w:pPr>
      <w:rPr>
        <w:rFonts w:hint="default"/>
      </w:rPr>
    </w:lvl>
    <w:lvl w:ilvl="3">
      <w:start w:val="1"/>
      <w:numFmt w:val="decimal"/>
      <w:lvlText w:val="%1.%2.%3.%4."/>
      <w:lvlJc w:val="left"/>
      <w:pPr>
        <w:tabs>
          <w:tab w:val="num" w:pos="1725"/>
        </w:tabs>
        <w:ind w:left="1725" w:hanging="72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2755"/>
        </w:tabs>
        <w:ind w:left="2755" w:hanging="1080"/>
      </w:pPr>
      <w:rPr>
        <w:rFonts w:hint="default"/>
      </w:rPr>
    </w:lvl>
    <w:lvl w:ilvl="6">
      <w:start w:val="1"/>
      <w:numFmt w:val="decimal"/>
      <w:lvlText w:val="%1.%2.%3.%4.%5.%6.%7."/>
      <w:lvlJc w:val="left"/>
      <w:pPr>
        <w:tabs>
          <w:tab w:val="num" w:pos="3450"/>
        </w:tabs>
        <w:ind w:left="3450" w:hanging="1440"/>
      </w:pPr>
      <w:rPr>
        <w:rFonts w:hint="default"/>
      </w:rPr>
    </w:lvl>
    <w:lvl w:ilvl="7">
      <w:start w:val="1"/>
      <w:numFmt w:val="decimal"/>
      <w:lvlText w:val="%1.%2.%3.%4.%5.%6.%7.%8."/>
      <w:lvlJc w:val="left"/>
      <w:pPr>
        <w:tabs>
          <w:tab w:val="num" w:pos="3785"/>
        </w:tabs>
        <w:ind w:left="3785" w:hanging="1440"/>
      </w:pPr>
      <w:rPr>
        <w:rFonts w:hint="default"/>
      </w:rPr>
    </w:lvl>
    <w:lvl w:ilvl="8">
      <w:start w:val="1"/>
      <w:numFmt w:val="decimal"/>
      <w:lvlText w:val="%1.%2.%3.%4.%5.%6.%7.%8.%9."/>
      <w:lvlJc w:val="left"/>
      <w:pPr>
        <w:tabs>
          <w:tab w:val="num" w:pos="4480"/>
        </w:tabs>
        <w:ind w:left="4480" w:hanging="1800"/>
      </w:pPr>
      <w:rPr>
        <w:rFonts w:hint="default"/>
      </w:rPr>
    </w:lvl>
  </w:abstractNum>
  <w:num w:numId="1" w16cid:durableId="691733736">
    <w:abstractNumId w:val="2"/>
  </w:num>
  <w:num w:numId="2" w16cid:durableId="794714760">
    <w:abstractNumId w:val="0"/>
  </w:num>
  <w:num w:numId="3" w16cid:durableId="19299983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6262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3FB"/>
    <w:rsid w:val="00027B83"/>
    <w:rsid w:val="00036587"/>
    <w:rsid w:val="00046D4A"/>
    <w:rsid w:val="00050DE1"/>
    <w:rsid w:val="000639A3"/>
    <w:rsid w:val="00070234"/>
    <w:rsid w:val="000965A3"/>
    <w:rsid w:val="000B0897"/>
    <w:rsid w:val="000B4916"/>
    <w:rsid w:val="000D5358"/>
    <w:rsid w:val="000E4A21"/>
    <w:rsid w:val="000F6957"/>
    <w:rsid w:val="001078BF"/>
    <w:rsid w:val="001108D4"/>
    <w:rsid w:val="001215A1"/>
    <w:rsid w:val="00123452"/>
    <w:rsid w:val="00143A43"/>
    <w:rsid w:val="001608A9"/>
    <w:rsid w:val="001621CB"/>
    <w:rsid w:val="00164660"/>
    <w:rsid w:val="001778AF"/>
    <w:rsid w:val="00181C91"/>
    <w:rsid w:val="00186981"/>
    <w:rsid w:val="00190CE3"/>
    <w:rsid w:val="001C2E99"/>
    <w:rsid w:val="001D573D"/>
    <w:rsid w:val="001E6B6D"/>
    <w:rsid w:val="00225244"/>
    <w:rsid w:val="00254966"/>
    <w:rsid w:val="00266B47"/>
    <w:rsid w:val="002745CE"/>
    <w:rsid w:val="0028219A"/>
    <w:rsid w:val="002853D6"/>
    <w:rsid w:val="002B7218"/>
    <w:rsid w:val="002C3103"/>
    <w:rsid w:val="002C366C"/>
    <w:rsid w:val="002E34DB"/>
    <w:rsid w:val="00301EAE"/>
    <w:rsid w:val="00312FC1"/>
    <w:rsid w:val="003136D6"/>
    <w:rsid w:val="00330574"/>
    <w:rsid w:val="0034357C"/>
    <w:rsid w:val="0035134D"/>
    <w:rsid w:val="00364E4F"/>
    <w:rsid w:val="00385CDC"/>
    <w:rsid w:val="003C03CF"/>
    <w:rsid w:val="003E1EB8"/>
    <w:rsid w:val="003E41E1"/>
    <w:rsid w:val="003F1CB5"/>
    <w:rsid w:val="003F3737"/>
    <w:rsid w:val="00406691"/>
    <w:rsid w:val="0041317D"/>
    <w:rsid w:val="004301CA"/>
    <w:rsid w:val="004303C3"/>
    <w:rsid w:val="0043087D"/>
    <w:rsid w:val="00436654"/>
    <w:rsid w:val="00453164"/>
    <w:rsid w:val="00465237"/>
    <w:rsid w:val="00490ACC"/>
    <w:rsid w:val="0049379C"/>
    <w:rsid w:val="004A2998"/>
    <w:rsid w:val="004C217D"/>
    <w:rsid w:val="004C4131"/>
    <w:rsid w:val="004C5B28"/>
    <w:rsid w:val="004D5F62"/>
    <w:rsid w:val="004F361C"/>
    <w:rsid w:val="005108FC"/>
    <w:rsid w:val="00534AE5"/>
    <w:rsid w:val="00583C11"/>
    <w:rsid w:val="00596830"/>
    <w:rsid w:val="005A1537"/>
    <w:rsid w:val="005B0731"/>
    <w:rsid w:val="005C0848"/>
    <w:rsid w:val="005F2D5D"/>
    <w:rsid w:val="00634592"/>
    <w:rsid w:val="00680B49"/>
    <w:rsid w:val="0069607E"/>
    <w:rsid w:val="006A7747"/>
    <w:rsid w:val="006C4D07"/>
    <w:rsid w:val="006D2543"/>
    <w:rsid w:val="006D3B08"/>
    <w:rsid w:val="006F5725"/>
    <w:rsid w:val="006F7EB0"/>
    <w:rsid w:val="00705A99"/>
    <w:rsid w:val="00712262"/>
    <w:rsid w:val="00734E2F"/>
    <w:rsid w:val="00774D7A"/>
    <w:rsid w:val="007A02FB"/>
    <w:rsid w:val="007B7E00"/>
    <w:rsid w:val="007C2036"/>
    <w:rsid w:val="007C6F5F"/>
    <w:rsid w:val="00801305"/>
    <w:rsid w:val="00815F1E"/>
    <w:rsid w:val="00826C86"/>
    <w:rsid w:val="00862B01"/>
    <w:rsid w:val="008A31F5"/>
    <w:rsid w:val="008B6763"/>
    <w:rsid w:val="008D14C1"/>
    <w:rsid w:val="008F6E4C"/>
    <w:rsid w:val="009039DB"/>
    <w:rsid w:val="00925836"/>
    <w:rsid w:val="009721D6"/>
    <w:rsid w:val="009728BC"/>
    <w:rsid w:val="0098190C"/>
    <w:rsid w:val="009825B3"/>
    <w:rsid w:val="00985899"/>
    <w:rsid w:val="0098767C"/>
    <w:rsid w:val="00990160"/>
    <w:rsid w:val="009A51FF"/>
    <w:rsid w:val="009C1F43"/>
    <w:rsid w:val="009F0AB9"/>
    <w:rsid w:val="009F2513"/>
    <w:rsid w:val="00A20ADE"/>
    <w:rsid w:val="00A34279"/>
    <w:rsid w:val="00A343E7"/>
    <w:rsid w:val="00A51102"/>
    <w:rsid w:val="00A8221F"/>
    <w:rsid w:val="00AC63FD"/>
    <w:rsid w:val="00AE16BC"/>
    <w:rsid w:val="00AE2B81"/>
    <w:rsid w:val="00B169E6"/>
    <w:rsid w:val="00B302F9"/>
    <w:rsid w:val="00B41A4B"/>
    <w:rsid w:val="00B46830"/>
    <w:rsid w:val="00B63EE4"/>
    <w:rsid w:val="00B9564F"/>
    <w:rsid w:val="00BA3A1B"/>
    <w:rsid w:val="00BC0B8D"/>
    <w:rsid w:val="00BD3077"/>
    <w:rsid w:val="00BE0B73"/>
    <w:rsid w:val="00BE176F"/>
    <w:rsid w:val="00C21568"/>
    <w:rsid w:val="00C6609B"/>
    <w:rsid w:val="00C7641A"/>
    <w:rsid w:val="00C81EB2"/>
    <w:rsid w:val="00C9084E"/>
    <w:rsid w:val="00CA195D"/>
    <w:rsid w:val="00CA39BD"/>
    <w:rsid w:val="00CB7D0D"/>
    <w:rsid w:val="00CC65D4"/>
    <w:rsid w:val="00CE0F52"/>
    <w:rsid w:val="00CE53E2"/>
    <w:rsid w:val="00CF43FF"/>
    <w:rsid w:val="00D26D1E"/>
    <w:rsid w:val="00D44D20"/>
    <w:rsid w:val="00D537D7"/>
    <w:rsid w:val="00D63B05"/>
    <w:rsid w:val="00D717FC"/>
    <w:rsid w:val="00DA4E0C"/>
    <w:rsid w:val="00DA605A"/>
    <w:rsid w:val="00DC1D8F"/>
    <w:rsid w:val="00DC1FF6"/>
    <w:rsid w:val="00DC3307"/>
    <w:rsid w:val="00DD0C4E"/>
    <w:rsid w:val="00DD7545"/>
    <w:rsid w:val="00DE4089"/>
    <w:rsid w:val="00DF2673"/>
    <w:rsid w:val="00E10D2E"/>
    <w:rsid w:val="00E27990"/>
    <w:rsid w:val="00EB11FA"/>
    <w:rsid w:val="00EB48D1"/>
    <w:rsid w:val="00EB791D"/>
    <w:rsid w:val="00EB7D15"/>
    <w:rsid w:val="00EC450C"/>
    <w:rsid w:val="00EC59D2"/>
    <w:rsid w:val="00EE4D0F"/>
    <w:rsid w:val="00EF319E"/>
    <w:rsid w:val="00EF7DC6"/>
    <w:rsid w:val="00F50E82"/>
    <w:rsid w:val="00F6027D"/>
    <w:rsid w:val="00F60BD9"/>
    <w:rsid w:val="00F75305"/>
    <w:rsid w:val="00F85AC7"/>
    <w:rsid w:val="00FB0534"/>
    <w:rsid w:val="00FD08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AA4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78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F50E82"/>
    <w:pPr>
      <w:ind w:left="720"/>
      <w:contextualSpacing/>
    </w:pPr>
  </w:style>
  <w:style w:type="character" w:styleId="Hipersaitas">
    <w:name w:val="Hyperlink"/>
    <w:basedOn w:val="Numatytasispastraiposriftas"/>
    <w:unhideWhenUsed/>
    <w:rsid w:val="00A343E7"/>
    <w:rPr>
      <w:color w:val="0563C1" w:themeColor="hyperlink"/>
      <w:u w:val="single"/>
    </w:rPr>
  </w:style>
  <w:style w:type="character" w:styleId="Neapdorotaspaminjimas">
    <w:name w:val="Unresolved Mention"/>
    <w:basedOn w:val="Numatytasispastraiposriftas"/>
    <w:uiPriority w:val="99"/>
    <w:semiHidden/>
    <w:unhideWhenUsed/>
    <w:rsid w:val="00A343E7"/>
    <w:rPr>
      <w:color w:val="605E5C"/>
      <w:shd w:val="clear" w:color="auto" w:fill="E1DFDD"/>
    </w:rPr>
  </w:style>
  <w:style w:type="paragraph" w:styleId="Antrats">
    <w:name w:val="header"/>
    <w:basedOn w:val="prastasis"/>
    <w:link w:val="AntratsDiagrama"/>
    <w:unhideWhenUsed/>
    <w:rsid w:val="00985899"/>
    <w:pPr>
      <w:tabs>
        <w:tab w:val="center" w:pos="4819"/>
        <w:tab w:val="right" w:pos="9638"/>
      </w:tabs>
    </w:pPr>
  </w:style>
  <w:style w:type="character" w:customStyle="1" w:styleId="AntratsDiagrama">
    <w:name w:val="Antraštės Diagrama"/>
    <w:basedOn w:val="Numatytasispastraiposriftas"/>
    <w:link w:val="Antrats"/>
    <w:rsid w:val="00985899"/>
  </w:style>
  <w:style w:type="paragraph" w:styleId="Porat">
    <w:name w:val="footer"/>
    <w:basedOn w:val="prastasis"/>
    <w:link w:val="PoratDiagrama"/>
    <w:unhideWhenUsed/>
    <w:rsid w:val="00985899"/>
    <w:pPr>
      <w:tabs>
        <w:tab w:val="center" w:pos="4819"/>
        <w:tab w:val="right" w:pos="9638"/>
      </w:tabs>
    </w:pPr>
  </w:style>
  <w:style w:type="character" w:customStyle="1" w:styleId="PoratDiagrama">
    <w:name w:val="Poraštė Diagrama"/>
    <w:basedOn w:val="Numatytasispastraiposriftas"/>
    <w:link w:val="Porat"/>
    <w:rsid w:val="0098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drone.dipseviciene@mazeik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68424</Words>
  <Characters>39003</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irina.kumslytiene@mazeikiai.lt</cp:lastModifiedBy>
  <cp:revision>8</cp:revision>
  <cp:lastPrinted>2017-06-29T23:42:00Z</cp:lastPrinted>
  <dcterms:created xsi:type="dcterms:W3CDTF">2025-05-08T08:52:00Z</dcterms:created>
  <dcterms:modified xsi:type="dcterms:W3CDTF">2025-05-09T07:36:00Z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